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D8" w:rsidRDefault="007E2AD8" w:rsidP="007E2AD8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lang w:val="lt-LT"/>
        </w:rPr>
      </w:pPr>
      <w:r>
        <w:rPr>
          <w:rFonts w:ascii="Times New Roman" w:eastAsia="Times New Roman" w:hAnsi="Times New Roman"/>
          <w:sz w:val="24"/>
          <w:lang w:val="lt-LT"/>
        </w:rPr>
        <w:t>K</w:t>
      </w:r>
      <w:r w:rsidRPr="00BF08E2">
        <w:rPr>
          <w:rFonts w:ascii="Times New Roman" w:eastAsia="Times New Roman" w:hAnsi="Times New Roman"/>
          <w:sz w:val="24"/>
          <w:lang w:val="lt-LT"/>
        </w:rPr>
        <w:t>vietimo „Kultūros prieinamumo plėtojimas ir kultūrinio švietimo stiprinimas“ pagal 2014–2021 m. EEE finansinio mechanizmo programą „Kultūra“ gairių pareiškėjams</w:t>
      </w:r>
    </w:p>
    <w:p w:rsidR="007E2AD8" w:rsidRPr="00BF08E2" w:rsidRDefault="007E2AD8" w:rsidP="007E2AD8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lang w:val="lt-LT"/>
        </w:rPr>
      </w:pPr>
      <w:r>
        <w:rPr>
          <w:rFonts w:ascii="Times New Roman" w:eastAsia="Times New Roman" w:hAnsi="Times New Roman"/>
          <w:sz w:val="24"/>
          <w:lang w:val="lt-LT"/>
        </w:rPr>
        <w:t>6 priedas</w:t>
      </w:r>
    </w:p>
    <w:p w:rsidR="007E2AD8" w:rsidRDefault="007E2AD8" w:rsidP="007E2AD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E2AD8" w:rsidRPr="00C55D95" w:rsidRDefault="007E2AD8" w:rsidP="007E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55D95">
        <w:rPr>
          <w:rFonts w:ascii="Times New Roman" w:hAnsi="Times New Roman"/>
          <w:b/>
          <w:sz w:val="24"/>
          <w:szCs w:val="24"/>
          <w:lang w:val="lt-LT"/>
        </w:rPr>
        <w:t xml:space="preserve">KLAUSIMYNAS DĖL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VALSTYBĖS PAGALBOS IR </w:t>
      </w:r>
      <w:r w:rsidRPr="00473DCA">
        <w:rPr>
          <w:rFonts w:ascii="Times New Roman" w:hAnsi="Times New Roman"/>
          <w:b/>
          <w:i/>
          <w:sz w:val="24"/>
          <w:szCs w:val="24"/>
          <w:lang w:val="lt-LT"/>
        </w:rPr>
        <w:t>DE MINIMIS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BUVIMO AR NEBUVIMO </w:t>
      </w:r>
    </w:p>
    <w:p w:rsidR="007E2AD8" w:rsidRPr="00C55D95" w:rsidRDefault="007E2AD8" w:rsidP="007E2AD8">
      <w:pPr>
        <w:spacing w:after="360"/>
        <w:ind w:left="1441" w:hanging="1157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55D95">
        <w:rPr>
          <w:rFonts w:ascii="Times New Roman" w:hAnsi="Times New Roman"/>
          <w:i/>
          <w:sz w:val="24"/>
          <w:szCs w:val="24"/>
          <w:lang w:val="lt-LT"/>
        </w:rPr>
        <w:t>(</w:t>
      </w:r>
      <w:r>
        <w:rPr>
          <w:rFonts w:ascii="Times New Roman" w:hAnsi="Times New Roman"/>
          <w:i/>
          <w:sz w:val="24"/>
          <w:szCs w:val="24"/>
          <w:lang w:val="lt-LT"/>
        </w:rPr>
        <w:t>k</w:t>
      </w:r>
      <w:r w:rsidRPr="00C55D95">
        <w:rPr>
          <w:rFonts w:ascii="Times New Roman" w:hAnsi="Times New Roman"/>
          <w:i/>
          <w:sz w:val="24"/>
          <w:szCs w:val="24"/>
          <w:lang w:val="lt-LT"/>
        </w:rPr>
        <w:t xml:space="preserve">iekviena organizacija </w:t>
      </w:r>
      <w:r>
        <w:rPr>
          <w:rFonts w:ascii="Times New Roman" w:hAnsi="Times New Roman"/>
          <w:i/>
          <w:sz w:val="24"/>
          <w:szCs w:val="24"/>
          <w:lang w:val="lt-LT"/>
        </w:rPr>
        <w:t xml:space="preserve">– pareiškėjas / partneris iš Lietuvos – </w:t>
      </w:r>
      <w:r w:rsidRPr="00C55D95">
        <w:rPr>
          <w:rFonts w:ascii="Times New Roman" w:hAnsi="Times New Roman"/>
          <w:i/>
          <w:sz w:val="24"/>
          <w:szCs w:val="24"/>
          <w:lang w:val="lt-LT"/>
        </w:rPr>
        <w:t>pildo atskirą klausimyną)</w:t>
      </w:r>
    </w:p>
    <w:p w:rsidR="007E2AD8" w:rsidRPr="00C55D95" w:rsidRDefault="007E2AD8" w:rsidP="007E2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55D95">
        <w:rPr>
          <w:rFonts w:ascii="Times New Roman" w:hAnsi="Times New Roman"/>
          <w:sz w:val="24"/>
          <w:szCs w:val="24"/>
          <w:lang w:val="lt-LT"/>
        </w:rPr>
        <w:t>____________________</w:t>
      </w:r>
    </w:p>
    <w:p w:rsidR="007E2AD8" w:rsidRPr="00C55D95" w:rsidRDefault="007E2AD8" w:rsidP="007E2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55D95">
        <w:rPr>
          <w:rFonts w:ascii="Times New Roman" w:hAnsi="Times New Roman"/>
          <w:sz w:val="24"/>
          <w:szCs w:val="24"/>
          <w:lang w:val="lt-LT"/>
        </w:rPr>
        <w:t>(Data)</w:t>
      </w:r>
    </w:p>
    <w:p w:rsidR="007E2AD8" w:rsidRPr="00C55D95" w:rsidRDefault="007E2AD8" w:rsidP="007E2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7E2AD8" w:rsidRPr="00C55D95" w:rsidTr="00DD0B6C">
        <w:tc>
          <w:tcPr>
            <w:tcW w:w="5094" w:type="dxa"/>
            <w:shd w:val="clear" w:color="auto" w:fill="auto"/>
          </w:tcPr>
          <w:p w:rsidR="007E2AD8" w:rsidRDefault="007E2AD8" w:rsidP="00DD0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Organizacijos pavadinimas</w:t>
            </w:r>
          </w:p>
          <w:p w:rsidR="007E2AD8" w:rsidRPr="00C55D95" w:rsidRDefault="007E2AD8" w:rsidP="00DD0B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94" w:type="dxa"/>
            <w:shd w:val="clear" w:color="auto" w:fill="auto"/>
          </w:tcPr>
          <w:p w:rsidR="007E2AD8" w:rsidRPr="00C55D95" w:rsidRDefault="007E2AD8" w:rsidP="00DD0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7E2AD8" w:rsidRPr="00C55D95" w:rsidRDefault="007E2AD8" w:rsidP="007E2AD8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36"/>
        <w:gridCol w:w="1001"/>
        <w:gridCol w:w="850"/>
      </w:tblGrid>
      <w:tr w:rsidR="007E2AD8" w:rsidRPr="00C55D95" w:rsidTr="00DD0B6C">
        <w:tc>
          <w:tcPr>
            <w:tcW w:w="349" w:type="pct"/>
            <w:shd w:val="clear" w:color="auto" w:fill="auto"/>
          </w:tcPr>
          <w:p w:rsidR="007E2AD8" w:rsidRPr="00C55D95" w:rsidRDefault="007E2AD8" w:rsidP="00DD0B6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3"/>
            <w:shd w:val="clear" w:color="auto" w:fill="auto"/>
          </w:tcPr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Organizacijos vykdomos veiklos. </w:t>
            </w:r>
            <w:r w:rsidRPr="00C55D95">
              <w:rPr>
                <w:i/>
                <w:szCs w:val="24"/>
                <w:lang w:val="lt-LT"/>
              </w:rPr>
              <w:t>Nurodykite konkrečias veiklos rūšis ir tikslius Ekonominės veiklos rūšių klasifikatoriaus kodus</w:t>
            </w:r>
            <w:r>
              <w:rPr>
                <w:i/>
                <w:szCs w:val="24"/>
                <w:lang w:val="lt-LT"/>
              </w:rPr>
              <w:t>,</w:t>
            </w:r>
            <w:r w:rsidRPr="00C55D95">
              <w:rPr>
                <w:i/>
                <w:szCs w:val="24"/>
                <w:lang w:val="lt-LT"/>
              </w:rPr>
              <w:t xml:space="preserve"> vadovaujantis Statistikos departamento prie Lietuvos Respublikos Vyriausybės generalinio direktoriaus 2007 m. spalio 31 d. Nr. DĮ-226 įsakymu „Dėl Ekonominės veiklos rūšių klasi</w:t>
            </w:r>
            <w:r>
              <w:rPr>
                <w:i/>
                <w:szCs w:val="24"/>
                <w:lang w:val="lt-LT"/>
              </w:rPr>
              <w:t>fikatoriaus patvirtinimo“</w:t>
            </w:r>
            <w:r>
              <w:rPr>
                <w:rStyle w:val="FootnoteReference"/>
                <w:i/>
                <w:szCs w:val="24"/>
                <w:lang w:val="lt-LT"/>
              </w:rPr>
              <w:footnoteReference w:id="1"/>
            </w:r>
            <w:r w:rsidRPr="00C55D95">
              <w:rPr>
                <w:i/>
                <w:szCs w:val="24"/>
                <w:lang w:val="lt-LT"/>
              </w:rPr>
              <w:t>.</w:t>
            </w:r>
          </w:p>
        </w:tc>
      </w:tr>
      <w:tr w:rsidR="007E2AD8" w:rsidRPr="00C55D95" w:rsidTr="00DD0B6C">
        <w:trPr>
          <w:trHeight w:val="1536"/>
        </w:trPr>
        <w:tc>
          <w:tcPr>
            <w:tcW w:w="5000" w:type="pct"/>
            <w:gridSpan w:val="4"/>
            <w:shd w:val="clear" w:color="auto" w:fill="auto"/>
          </w:tcPr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1.</w:t>
            </w:r>
          </w:p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2.</w:t>
            </w:r>
          </w:p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3.</w:t>
            </w:r>
          </w:p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...</w:t>
            </w:r>
          </w:p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E2AD8" w:rsidRPr="00C55D95" w:rsidTr="00DD0B6C">
        <w:tc>
          <w:tcPr>
            <w:tcW w:w="349" w:type="pct"/>
            <w:shd w:val="clear" w:color="auto" w:fill="auto"/>
          </w:tcPr>
          <w:p w:rsidR="007E2AD8" w:rsidRPr="00C55D95" w:rsidRDefault="007E2AD8" w:rsidP="00DD0B6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E2AD8" w:rsidRPr="00C55D95" w:rsidRDefault="007E2AD8" w:rsidP="00DD0B6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 organizacija vykdo veiklą, susijusią su prekių (paslaugų) pirkimu (pardavimu)? Jei taip, žemiau nurodykite šias veiklas (pagal 1 klausimą).</w:t>
            </w:r>
            <w:r w:rsidRPr="00C55D95">
              <w:rPr>
                <w:rFonts w:ascii="Times New Roman" w:hAnsi="Times New Roman"/>
                <w:lang w:val="lt-LT"/>
              </w:rPr>
              <w:t xml:space="preserve"> </w:t>
            </w:r>
            <w:r w:rsidRPr="00C55D95">
              <w:rPr>
                <w:i/>
                <w:szCs w:val="24"/>
                <w:lang w:val="lt-LT"/>
              </w:rPr>
              <w:t>Kriterijus nėra tenkinamas, jeigu prekės (paslaugos) perkamos siekiant tenkinti organizacijos kasdienius poreikius, pvz.</w:t>
            </w:r>
            <w:r>
              <w:rPr>
                <w:i/>
                <w:szCs w:val="24"/>
                <w:lang w:val="lt-LT"/>
              </w:rPr>
              <w:t xml:space="preserve">, </w:t>
            </w:r>
            <w:r w:rsidRPr="00C55D95">
              <w:rPr>
                <w:i/>
                <w:szCs w:val="24"/>
                <w:lang w:val="lt-LT"/>
              </w:rPr>
              <w:t>popieriaus naudojamo kopijuoti</w:t>
            </w:r>
            <w:r>
              <w:rPr>
                <w:i/>
                <w:szCs w:val="24"/>
                <w:lang w:val="lt-LT"/>
              </w:rPr>
              <w:t xml:space="preserve"> </w:t>
            </w:r>
            <w:r w:rsidRPr="00C55D95">
              <w:rPr>
                <w:i/>
                <w:szCs w:val="24"/>
                <w:lang w:val="lt-LT"/>
              </w:rPr>
              <w:t>/</w:t>
            </w:r>
            <w:r>
              <w:rPr>
                <w:i/>
                <w:szCs w:val="24"/>
                <w:lang w:val="lt-LT"/>
              </w:rPr>
              <w:t xml:space="preserve"> </w:t>
            </w:r>
            <w:r w:rsidRPr="00C55D95">
              <w:rPr>
                <w:i/>
                <w:szCs w:val="24"/>
                <w:lang w:val="lt-LT"/>
              </w:rPr>
              <w:t>spausdinti pirkimas ir pan.</w:t>
            </w:r>
            <w:r w:rsidRPr="00C55D95"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496" w:type="pct"/>
            <w:shd w:val="clear" w:color="auto" w:fill="auto"/>
          </w:tcPr>
          <w:p w:rsidR="007E2AD8" w:rsidRPr="00C55D95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21" w:type="pct"/>
            <w:shd w:val="clear" w:color="auto" w:fill="auto"/>
          </w:tcPr>
          <w:p w:rsidR="007E2AD8" w:rsidRPr="00C55D95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7E2AD8" w:rsidRPr="00C55D95" w:rsidTr="00DD0B6C">
        <w:trPr>
          <w:trHeight w:val="1459"/>
        </w:trPr>
        <w:tc>
          <w:tcPr>
            <w:tcW w:w="5000" w:type="pct"/>
            <w:gridSpan w:val="4"/>
            <w:shd w:val="clear" w:color="auto" w:fill="auto"/>
          </w:tcPr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1.</w:t>
            </w:r>
          </w:p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2.</w:t>
            </w:r>
          </w:p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3.</w:t>
            </w:r>
          </w:p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...</w:t>
            </w:r>
          </w:p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7E2AD8" w:rsidRPr="00C55D95" w:rsidTr="00DD0B6C">
        <w:tc>
          <w:tcPr>
            <w:tcW w:w="349" w:type="pct"/>
            <w:shd w:val="clear" w:color="auto" w:fill="auto"/>
          </w:tcPr>
          <w:p w:rsidR="007E2AD8" w:rsidRPr="00C55D95" w:rsidRDefault="007E2AD8" w:rsidP="00DD0B6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55D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4" w:type="pct"/>
            <w:shd w:val="clear" w:color="auto" w:fill="auto"/>
          </w:tcPr>
          <w:p w:rsidR="007E2AD8" w:rsidRPr="00C55D95" w:rsidRDefault="007E2AD8" w:rsidP="00DD0B6C">
            <w:pPr>
              <w:spacing w:before="120" w:after="12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 gautas finansavimas turės poveikį organizacijos vykdomai ūkinei veiklai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lt-LT"/>
              </w:rPr>
              <w:footnoteReference w:id="2"/>
            </w:r>
            <w:r w:rsidRPr="00C55D9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? Žemiau pagrįskite savo atsakymą.</w:t>
            </w:r>
            <w:r w:rsidRPr="00C55D95">
              <w:rPr>
                <w:rFonts w:cs="Calibri"/>
                <w:i/>
                <w:lang w:val="lt-LT"/>
              </w:rPr>
              <w:t xml:space="preserve"> Poveikis</w:t>
            </w:r>
            <w:r>
              <w:rPr>
                <w:rFonts w:cs="Calibri"/>
                <w:i/>
                <w:lang w:val="lt-LT"/>
              </w:rPr>
              <w:t xml:space="preserve"> </w:t>
            </w:r>
            <w:r w:rsidRPr="00C55D95">
              <w:rPr>
                <w:rFonts w:cs="Calibri"/>
                <w:i/>
                <w:lang w:val="lt-LT"/>
              </w:rPr>
              <w:t>organizacijos vykdomai ūkinei veiklai yra suprantamas kaip gauta nauda, kuri gali būti tiek tiesioginė, tiek netiesioginė. Pvz.</w:t>
            </w:r>
            <w:r>
              <w:rPr>
                <w:rFonts w:cs="Calibri"/>
                <w:i/>
                <w:lang w:val="lt-LT"/>
              </w:rPr>
              <w:t>,</w:t>
            </w:r>
            <w:r w:rsidRPr="00C55D95">
              <w:rPr>
                <w:rFonts w:cs="Calibri"/>
                <w:i/>
                <w:lang w:val="lt-LT"/>
              </w:rPr>
              <w:t xml:space="preserve"> netiesioginė nauda gali būti tai, kad per viešinimo priemones </w:t>
            </w:r>
            <w:r w:rsidRPr="00C55D95">
              <w:rPr>
                <w:rFonts w:cs="Calibri"/>
                <w:i/>
                <w:lang w:val="lt-LT"/>
              </w:rPr>
              <w:lastRenderedPageBreak/>
              <w:t xml:space="preserve">sužinos platesnis potencialių klientų ratas, padidės prestižas, padidės prekinio ženklo vertė ir pan.  </w:t>
            </w:r>
          </w:p>
        </w:tc>
        <w:tc>
          <w:tcPr>
            <w:tcW w:w="496" w:type="pct"/>
            <w:shd w:val="clear" w:color="auto" w:fill="auto"/>
          </w:tcPr>
          <w:p w:rsidR="007E2AD8" w:rsidRPr="00C55D95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21" w:type="pct"/>
            <w:shd w:val="clear" w:color="auto" w:fill="auto"/>
          </w:tcPr>
          <w:p w:rsidR="007E2AD8" w:rsidRPr="00C55D95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7E2AD8" w:rsidRPr="00C55D95" w:rsidTr="00DD0B6C">
        <w:tc>
          <w:tcPr>
            <w:tcW w:w="5000" w:type="pct"/>
            <w:gridSpan w:val="4"/>
            <w:shd w:val="clear" w:color="auto" w:fill="auto"/>
          </w:tcPr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  <w:p w:rsidR="007E2AD8" w:rsidRPr="00C55D95" w:rsidRDefault="007E2AD8" w:rsidP="00DD0B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7E2AD8" w:rsidRPr="00C55D95" w:rsidTr="00DD0B6C">
        <w:tc>
          <w:tcPr>
            <w:tcW w:w="349" w:type="pct"/>
            <w:shd w:val="clear" w:color="auto" w:fill="auto"/>
          </w:tcPr>
          <w:p w:rsidR="007E2AD8" w:rsidRDefault="007E2AD8" w:rsidP="00DD0B6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734" w:type="pct"/>
            <w:shd w:val="clear" w:color="auto" w:fill="auto"/>
          </w:tcPr>
          <w:p w:rsidR="007E2AD8" w:rsidRPr="00C55D95" w:rsidRDefault="007E2AD8" w:rsidP="00DD0B6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Ar produktas/paslaugos, kuris (-ios) bus šio projekto rezultatas, projekto įgyvendinimo metu ir (arba) projekto tęstinumo laikotarpiu bus teikiamos mokamai? </w:t>
            </w:r>
            <w:r w:rsidRPr="00C51CA1">
              <w:rPr>
                <w:rFonts w:cs="Calibri"/>
                <w:i/>
                <w:lang w:val="lt-LT"/>
              </w:rPr>
              <w:t>Atsakyme detalizuokite, kokios paslaugos būtų mokamos.</w:t>
            </w:r>
          </w:p>
        </w:tc>
        <w:tc>
          <w:tcPr>
            <w:tcW w:w="496" w:type="pct"/>
            <w:shd w:val="clear" w:color="auto" w:fill="auto"/>
          </w:tcPr>
          <w:p w:rsidR="007E2AD8" w:rsidRPr="00C55D95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21" w:type="pct"/>
            <w:shd w:val="clear" w:color="auto" w:fill="auto"/>
          </w:tcPr>
          <w:p w:rsidR="007E2AD8" w:rsidRPr="00C55D95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7E2AD8" w:rsidRPr="00C55D95" w:rsidTr="00DD0B6C">
        <w:tc>
          <w:tcPr>
            <w:tcW w:w="5000" w:type="pct"/>
            <w:gridSpan w:val="4"/>
            <w:shd w:val="clear" w:color="auto" w:fill="auto"/>
          </w:tcPr>
          <w:p w:rsidR="007E2AD8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E2AD8" w:rsidRPr="00C55D95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E2AD8" w:rsidRPr="00DF2574" w:rsidTr="00DD0B6C">
        <w:tc>
          <w:tcPr>
            <w:tcW w:w="349" w:type="pct"/>
            <w:shd w:val="clear" w:color="auto" w:fill="auto"/>
          </w:tcPr>
          <w:p w:rsidR="007E2AD8" w:rsidRDefault="007E2AD8" w:rsidP="00DD0B6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651" w:type="pct"/>
            <w:gridSpan w:val="3"/>
            <w:shd w:val="clear" w:color="auto" w:fill="auto"/>
          </w:tcPr>
          <w:p w:rsidR="007E2AD8" w:rsidRPr="006846B5" w:rsidRDefault="007E2AD8" w:rsidP="00DD0B6C">
            <w:pPr>
              <w:pStyle w:val="CommentText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846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Informacija apie tikslines grupes:</w:t>
            </w:r>
            <w:r w:rsidRPr="006846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ab/>
              <w:t xml:space="preserve"> </w:t>
            </w:r>
          </w:p>
          <w:p w:rsidR="007E2AD8" w:rsidRPr="006846B5" w:rsidRDefault="007E2AD8" w:rsidP="007E2AD8">
            <w:pPr>
              <w:pStyle w:val="CommentText"/>
              <w:numPr>
                <w:ilvl w:val="1"/>
                <w:numId w:val="2"/>
              </w:numPr>
              <w:ind w:left="38" w:firstLine="283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projekto tikslinė grupė yra u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žsienio šalių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asmenys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>, jei taip, iš kokių užsienio šalių planuojama, kad jie atvyks;</w:t>
            </w:r>
          </w:p>
          <w:p w:rsidR="007E2AD8" w:rsidRPr="006846B5" w:rsidRDefault="007E2AD8" w:rsidP="007E2AD8">
            <w:pPr>
              <w:pStyle w:val="CommentText"/>
              <w:numPr>
                <w:ilvl w:val="1"/>
                <w:numId w:val="2"/>
              </w:numPr>
              <w:ind w:left="38" w:firstLine="283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projekto įgyvendinimo metu ir (arba) projekto tęstinumo laikotarpiu 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planuojama organizuoti renginius ir vykdyti kitas veiklas, kurios konkrečiai būtų skirtos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asmenims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iš kitų ES valstybių narių;</w:t>
            </w:r>
          </w:p>
          <w:p w:rsidR="007E2AD8" w:rsidRPr="006846B5" w:rsidRDefault="007E2AD8" w:rsidP="007E2AD8">
            <w:pPr>
              <w:pStyle w:val="CommentText"/>
              <w:numPr>
                <w:ilvl w:val="1"/>
                <w:numId w:val="2"/>
              </w:numPr>
              <w:ind w:left="38" w:firstLine="283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</w:t>
            </w:r>
            <w:r w:rsidRPr="00EA123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projekto įgyvendinimo metu ir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(arba) </w:t>
            </w:r>
            <w:r w:rsidRPr="00EA123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projekto tęstinumo laikotarpiu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planuojama organizuoti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profesionalaus meno renginius, kuriuose dalyvautų tarptautinės reputacijos atlikėjai, gebantys pritraukti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dalyvius/lankytojus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iš kitų ES valstybių narių;</w:t>
            </w:r>
          </w:p>
          <w:p w:rsidR="007E2AD8" w:rsidRPr="006846B5" w:rsidRDefault="007E2AD8" w:rsidP="007E2AD8">
            <w:pPr>
              <w:pStyle w:val="CommentText"/>
              <w:numPr>
                <w:ilvl w:val="1"/>
                <w:numId w:val="2"/>
              </w:numPr>
              <w:ind w:left="38" w:firstLine="283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</w:t>
            </w:r>
            <w:r w:rsidRPr="00EA123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projekto įgyvendinimo metu ir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(arba) </w:t>
            </w:r>
            <w:r w:rsidRPr="00EA123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projekto tęstinumo laikotarpiu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organizacija vykdo / planuoja 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>vykdyti renginius užsienio kalba (nurodykite, kokia);</w:t>
            </w:r>
          </w:p>
          <w:p w:rsidR="007E2AD8" w:rsidRPr="006846B5" w:rsidRDefault="007E2AD8" w:rsidP="007E2AD8">
            <w:pPr>
              <w:pStyle w:val="CommentText"/>
              <w:numPr>
                <w:ilvl w:val="1"/>
                <w:numId w:val="2"/>
              </w:numPr>
              <w:ind w:left="38" w:firstLine="283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</w:t>
            </w:r>
            <w:r w:rsidRPr="00EA123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projekto įgyvendinimo metu ir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(arba) </w:t>
            </w:r>
            <w:r w:rsidRPr="00EA123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projekto tęstinumo laikotarpiu 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>rinkodarą numatoma vykdyti kita, nei lietuvių kalba, siekiant pritraukti lankytojus iš kitų Europos Sąjungos valstybių narių;</w:t>
            </w:r>
          </w:p>
          <w:p w:rsidR="007E2AD8" w:rsidRPr="00C55D95" w:rsidRDefault="007E2AD8" w:rsidP="007E2AD8">
            <w:pPr>
              <w:pStyle w:val="CommentText"/>
              <w:numPr>
                <w:ilvl w:val="1"/>
                <w:numId w:val="2"/>
              </w:numPr>
              <w:ind w:left="38" w:firstLine="283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kokiomis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organizacijos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paslaugomis naudojasi ir/ar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galėtų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naudotis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asmenys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iš kitų ES valstybių narių.</w:t>
            </w:r>
          </w:p>
        </w:tc>
      </w:tr>
      <w:tr w:rsidR="007E2AD8" w:rsidRPr="00C55D95" w:rsidTr="00DD0B6C">
        <w:tc>
          <w:tcPr>
            <w:tcW w:w="5000" w:type="pct"/>
            <w:gridSpan w:val="4"/>
            <w:shd w:val="clear" w:color="auto" w:fill="auto"/>
          </w:tcPr>
          <w:p w:rsidR="007E2AD8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5.1.</w:t>
            </w:r>
          </w:p>
          <w:p w:rsidR="007E2AD8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5.2.</w:t>
            </w:r>
          </w:p>
          <w:p w:rsidR="007E2AD8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5.3.</w:t>
            </w:r>
          </w:p>
          <w:p w:rsidR="007E2AD8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5.4.</w:t>
            </w:r>
          </w:p>
          <w:p w:rsidR="007E2AD8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5.5.</w:t>
            </w:r>
          </w:p>
          <w:p w:rsidR="007E2AD8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5.6.</w:t>
            </w:r>
          </w:p>
          <w:p w:rsidR="007E2AD8" w:rsidRPr="00C55D95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E2AD8" w:rsidRPr="00C55D95" w:rsidTr="00DD0B6C">
        <w:tc>
          <w:tcPr>
            <w:tcW w:w="349" w:type="pct"/>
            <w:shd w:val="clear" w:color="auto" w:fill="auto"/>
          </w:tcPr>
          <w:p w:rsidR="007E2AD8" w:rsidRDefault="007E2AD8" w:rsidP="00DD0B6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34" w:type="pct"/>
            <w:shd w:val="clear" w:color="auto" w:fill="auto"/>
          </w:tcPr>
          <w:p w:rsidR="007E2AD8" w:rsidRPr="00E55ABD" w:rsidRDefault="007E2AD8" w:rsidP="00DD0B6C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55A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Informacija apie veikiančias užsienio kapitalo įmones:</w:t>
            </w:r>
          </w:p>
          <w:p w:rsidR="007E2AD8" w:rsidRPr="006846B5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Nurodykite, ar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Jūsų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savivaldybės teritorijoje yra veikiančių užsienio kapitalo įmonių, kurios teiktų panašias kultūros paslaugas, kurias teikia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Jūsų organizacija.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J</w:t>
            </w:r>
            <w:r w:rsidRPr="006846B5">
              <w:rPr>
                <w:rFonts w:ascii="Times New Roman" w:hAnsi="Times New Roman"/>
                <w:sz w:val="24"/>
                <w:szCs w:val="24"/>
                <w:lang w:val="lt-LT"/>
              </w:rPr>
              <w:t>eigu taip, nurodykite šias įmones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7E2AD8" w:rsidRPr="00C55D95" w:rsidRDefault="007E2AD8" w:rsidP="00DD0B6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96" w:type="pct"/>
            <w:shd w:val="clear" w:color="auto" w:fill="auto"/>
          </w:tcPr>
          <w:p w:rsidR="007E2AD8" w:rsidRPr="00C55D95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21" w:type="pct"/>
            <w:shd w:val="clear" w:color="auto" w:fill="auto"/>
          </w:tcPr>
          <w:p w:rsidR="007E2AD8" w:rsidRPr="00C55D95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C55D95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7E2AD8" w:rsidRPr="00C55D95" w:rsidTr="00DD0B6C">
        <w:tc>
          <w:tcPr>
            <w:tcW w:w="5000" w:type="pct"/>
            <w:gridSpan w:val="4"/>
            <w:shd w:val="clear" w:color="auto" w:fill="auto"/>
          </w:tcPr>
          <w:p w:rsidR="007E2AD8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E2AD8" w:rsidRPr="00C55D95" w:rsidRDefault="007E2AD8" w:rsidP="00DD0B6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7E2AD8" w:rsidRPr="00C55D95" w:rsidRDefault="007E2AD8" w:rsidP="007E2AD8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7E2AD8" w:rsidRPr="00C55D95" w:rsidRDefault="007E2AD8" w:rsidP="007E2A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7E2AD8" w:rsidRPr="00C55D95" w:rsidRDefault="007E2AD8" w:rsidP="007E2AD8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C55D95">
        <w:rPr>
          <w:rFonts w:ascii="Times New Roman" w:hAnsi="Times New Roman"/>
          <w:b/>
          <w:sz w:val="24"/>
          <w:szCs w:val="24"/>
          <w:lang w:val="lt-LT"/>
        </w:rPr>
        <w:t>Pasirašydamas šį klausimyną, patvirtinu, kad pateikta informacija yra teisinga.</w:t>
      </w:r>
    </w:p>
    <w:p w:rsidR="007E2AD8" w:rsidRPr="00C55D95" w:rsidRDefault="007E2AD8" w:rsidP="007E2AD8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7E2AD8" w:rsidRPr="00C55D95" w:rsidRDefault="007E2AD8" w:rsidP="007E2AD8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7E2AD8" w:rsidRPr="00C55D95" w:rsidRDefault="007E2AD8" w:rsidP="007E2AD8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C55D95">
        <w:rPr>
          <w:rFonts w:ascii="Times New Roman" w:hAnsi="Times New Roman"/>
          <w:sz w:val="24"/>
          <w:szCs w:val="24"/>
          <w:lang w:val="lt-LT"/>
        </w:rPr>
        <w:t xml:space="preserve">_____________________________________ </w:t>
      </w:r>
      <w:r w:rsidRPr="00C55D95">
        <w:rPr>
          <w:rFonts w:ascii="Times New Roman" w:hAnsi="Times New Roman"/>
          <w:sz w:val="24"/>
          <w:szCs w:val="24"/>
          <w:lang w:val="lt-LT"/>
        </w:rPr>
        <w:tab/>
        <w:t>____________________</w:t>
      </w:r>
      <w:r w:rsidRPr="00C55D95">
        <w:rPr>
          <w:rFonts w:ascii="Times New Roman" w:hAnsi="Times New Roman"/>
          <w:sz w:val="24"/>
          <w:szCs w:val="24"/>
          <w:lang w:val="lt-LT"/>
        </w:rPr>
        <w:tab/>
      </w:r>
    </w:p>
    <w:p w:rsidR="007E2AD8" w:rsidRPr="00C55D95" w:rsidRDefault="007E2AD8" w:rsidP="007E2AD8">
      <w:pPr>
        <w:tabs>
          <w:tab w:val="left" w:pos="426"/>
          <w:tab w:val="left" w:pos="7797"/>
        </w:tabs>
        <w:rPr>
          <w:rFonts w:ascii="Times New Roman" w:hAnsi="Times New Roman"/>
          <w:sz w:val="24"/>
          <w:szCs w:val="24"/>
          <w:lang w:val="lt-LT"/>
        </w:rPr>
      </w:pPr>
      <w:r w:rsidRPr="00C55D95">
        <w:rPr>
          <w:rFonts w:ascii="Times New Roman" w:hAnsi="Times New Roman"/>
          <w:sz w:val="24"/>
          <w:szCs w:val="24"/>
          <w:lang w:val="lt-LT"/>
        </w:rPr>
        <w:t>(Organizacijos vadovo pareigos, vardas, pavardė</w:t>
      </w:r>
      <w:r w:rsidRPr="00C55D95">
        <w:rPr>
          <w:rStyle w:val="FootnoteReference"/>
          <w:rFonts w:ascii="Times New Roman" w:hAnsi="Times New Roman"/>
          <w:sz w:val="24"/>
          <w:szCs w:val="24"/>
          <w:lang w:val="lt-LT"/>
        </w:rPr>
        <w:footnoteReference w:id="3"/>
      </w:r>
      <w:r w:rsidRPr="00C55D95">
        <w:rPr>
          <w:rFonts w:ascii="Times New Roman" w:hAnsi="Times New Roman"/>
          <w:sz w:val="24"/>
          <w:szCs w:val="24"/>
          <w:lang w:val="lt-LT"/>
        </w:rPr>
        <w:t xml:space="preserve">) </w:t>
      </w:r>
      <w:r w:rsidRPr="00C55D95">
        <w:rPr>
          <w:rFonts w:ascii="Times New Roman" w:hAnsi="Times New Roman"/>
          <w:sz w:val="24"/>
          <w:szCs w:val="24"/>
          <w:lang w:val="lt-LT"/>
        </w:rPr>
        <w:tab/>
        <w:t xml:space="preserve">(parašas) </w:t>
      </w:r>
      <w:r w:rsidRPr="00C55D95">
        <w:rPr>
          <w:rFonts w:ascii="Times New Roman" w:hAnsi="Times New Roman"/>
          <w:sz w:val="24"/>
          <w:szCs w:val="24"/>
          <w:lang w:val="lt-LT"/>
        </w:rPr>
        <w:tab/>
      </w:r>
    </w:p>
    <w:p w:rsidR="007E2AD8" w:rsidRPr="00C55D95" w:rsidRDefault="007E2AD8" w:rsidP="007E2AD8">
      <w:pPr>
        <w:rPr>
          <w:rFonts w:ascii="Times New Roman" w:hAnsi="Times New Roman"/>
          <w:sz w:val="24"/>
          <w:szCs w:val="24"/>
          <w:lang w:val="lt-LT"/>
        </w:rPr>
      </w:pPr>
    </w:p>
    <w:p w:rsidR="007E2AD8" w:rsidRDefault="007E2AD8" w:rsidP="007E2AD8">
      <w:pPr>
        <w:rPr>
          <w:rFonts w:ascii="Times New Roman" w:hAnsi="Times New Roman"/>
          <w:color w:val="538135"/>
          <w:sz w:val="24"/>
          <w:szCs w:val="24"/>
          <w:lang w:val="lt-LT"/>
        </w:rPr>
      </w:pPr>
    </w:p>
    <w:p w:rsidR="007E2AD8" w:rsidRDefault="007E2AD8" w:rsidP="007E2AD8">
      <w:pPr>
        <w:rPr>
          <w:rFonts w:ascii="Times New Roman" w:hAnsi="Times New Roman"/>
          <w:color w:val="538135"/>
          <w:sz w:val="24"/>
          <w:szCs w:val="24"/>
          <w:lang w:val="lt-LT"/>
        </w:rPr>
      </w:pPr>
    </w:p>
    <w:p w:rsidR="007E2AD8" w:rsidRDefault="007E2AD8" w:rsidP="007E2AD8">
      <w:pPr>
        <w:rPr>
          <w:rFonts w:ascii="Times New Roman" w:hAnsi="Times New Roman"/>
          <w:color w:val="538135"/>
          <w:sz w:val="24"/>
          <w:szCs w:val="24"/>
          <w:lang w:val="lt-LT"/>
        </w:rPr>
      </w:pPr>
    </w:p>
    <w:p w:rsidR="007E2AD8" w:rsidRDefault="007E2AD8" w:rsidP="007E2AD8">
      <w:pPr>
        <w:rPr>
          <w:rFonts w:ascii="Times New Roman" w:hAnsi="Times New Roman"/>
          <w:color w:val="538135"/>
          <w:sz w:val="24"/>
          <w:szCs w:val="24"/>
          <w:lang w:val="lt-LT"/>
        </w:rPr>
      </w:pPr>
    </w:p>
    <w:p w:rsidR="007E2AD8" w:rsidRDefault="007E2AD8" w:rsidP="007E2AD8">
      <w:pPr>
        <w:rPr>
          <w:rFonts w:ascii="Times New Roman" w:hAnsi="Times New Roman"/>
          <w:color w:val="538135"/>
          <w:sz w:val="24"/>
          <w:szCs w:val="24"/>
          <w:lang w:val="lt-LT"/>
        </w:rPr>
      </w:pPr>
    </w:p>
    <w:p w:rsidR="007E2AD8" w:rsidRDefault="007E2AD8" w:rsidP="007E2AD8">
      <w:pPr>
        <w:rPr>
          <w:rFonts w:ascii="Times New Roman" w:hAnsi="Times New Roman"/>
          <w:color w:val="538135"/>
          <w:sz w:val="24"/>
          <w:szCs w:val="24"/>
          <w:lang w:val="lt-LT"/>
        </w:rPr>
      </w:pPr>
    </w:p>
    <w:p w:rsidR="00A06CD3" w:rsidRDefault="00A06CD3">
      <w:bookmarkStart w:id="0" w:name="_GoBack"/>
      <w:bookmarkEnd w:id="0"/>
    </w:p>
    <w:sectPr w:rsidR="00A06CD3" w:rsidSect="003C28C4">
      <w:footerReference w:type="default" r:id="rId7"/>
      <w:pgSz w:w="12240" w:h="15840"/>
      <w:pgMar w:top="1134" w:right="567" w:bottom="1134" w:left="1418" w:header="709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D8" w:rsidRDefault="007E2AD8" w:rsidP="007E2AD8">
      <w:pPr>
        <w:spacing w:after="0" w:line="240" w:lineRule="auto"/>
      </w:pPr>
      <w:r>
        <w:separator/>
      </w:r>
    </w:p>
  </w:endnote>
  <w:endnote w:type="continuationSeparator" w:id="0">
    <w:p w:rsidR="007E2AD8" w:rsidRDefault="007E2AD8" w:rsidP="007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07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8C4" w:rsidRDefault="007E2A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5116" w:rsidRDefault="007E2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D8" w:rsidRDefault="007E2AD8" w:rsidP="007E2AD8">
      <w:pPr>
        <w:spacing w:after="0" w:line="240" w:lineRule="auto"/>
      </w:pPr>
      <w:r>
        <w:separator/>
      </w:r>
    </w:p>
  </w:footnote>
  <w:footnote w:type="continuationSeparator" w:id="0">
    <w:p w:rsidR="007E2AD8" w:rsidRDefault="007E2AD8" w:rsidP="007E2AD8">
      <w:pPr>
        <w:spacing w:after="0" w:line="240" w:lineRule="auto"/>
      </w:pPr>
      <w:r>
        <w:continuationSeparator/>
      </w:r>
    </w:p>
  </w:footnote>
  <w:footnote w:id="1">
    <w:p w:rsidR="007E2AD8" w:rsidRPr="00B55B42" w:rsidRDefault="007E2AD8" w:rsidP="007E2AD8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868C4">
          <w:rPr>
            <w:rStyle w:val="Hyperlink"/>
          </w:rPr>
          <w:t>https://e-seimas.lrs.lt/portal/legalAct/lt/TAD/TAIS.309099?jfwid=q8i88m5as</w:t>
        </w:r>
      </w:hyperlink>
      <w:r>
        <w:rPr>
          <w:lang w:val="lt-LT"/>
        </w:rPr>
        <w:t xml:space="preserve"> </w:t>
      </w:r>
    </w:p>
  </w:footnote>
  <w:footnote w:id="2">
    <w:p w:rsidR="007E2AD8" w:rsidRPr="003871C6" w:rsidRDefault="007E2AD8" w:rsidP="007E2AD8">
      <w:pPr>
        <w:pStyle w:val="FootnoteText"/>
        <w:jc w:val="both"/>
        <w:rPr>
          <w:rFonts w:ascii="Times New Roman" w:hAnsi="Times New Roman"/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5C1117">
        <w:rPr>
          <w:rFonts w:ascii="Times New Roman" w:hAnsi="Times New Roman"/>
          <w:b/>
          <w:lang w:val="lt-LT"/>
        </w:rPr>
        <w:t>Ūkinė veikla</w:t>
      </w:r>
      <w:r w:rsidRPr="003871C6">
        <w:rPr>
          <w:rFonts w:ascii="Times New Roman" w:hAnsi="Times New Roman"/>
          <w:lang w:val="lt-LT"/>
        </w:rPr>
        <w:t xml:space="preserve"> – visokia gamybinė, komercinė, finansinė ar profesinė veikla, susijusi su prekių (paslaugų) pirkimu ar pardavimu, išskyrus, kai fiziniai asmenys prekę (paslaugą) įsigyja asmeniniams ir namų ūkio poreikiams tenkinti.</w:t>
      </w:r>
    </w:p>
    <w:p w:rsidR="007E2AD8" w:rsidRPr="00E33453" w:rsidRDefault="007E2AD8" w:rsidP="007E2AD8">
      <w:pPr>
        <w:pStyle w:val="FootnoteText"/>
        <w:rPr>
          <w:lang w:val="lt-LT"/>
        </w:rPr>
      </w:pPr>
    </w:p>
  </w:footnote>
  <w:footnote w:id="3">
    <w:p w:rsidR="007E2AD8" w:rsidRPr="00772C88" w:rsidRDefault="007E2AD8" w:rsidP="007E2AD8">
      <w:pPr>
        <w:pStyle w:val="FootnoteText"/>
        <w:jc w:val="both"/>
        <w:rPr>
          <w:lang w:val="lt-LT"/>
        </w:rPr>
      </w:pPr>
      <w:r w:rsidRPr="00772C88">
        <w:rPr>
          <w:rStyle w:val="FootnoteReference"/>
          <w:lang w:val="lt-LT"/>
        </w:rPr>
        <w:footnoteRef/>
      </w:r>
      <w:r w:rsidRPr="00772C88">
        <w:rPr>
          <w:lang w:val="lt-LT"/>
        </w:rPr>
        <w:t xml:space="preserve"> </w:t>
      </w:r>
      <w:r w:rsidRPr="00772C88">
        <w:rPr>
          <w:rFonts w:ascii="Times New Roman" w:hAnsi="Times New Roman"/>
          <w:lang w:val="lt-LT"/>
        </w:rPr>
        <w:t>Dokumentas turi būti pasirašyta</w:t>
      </w:r>
      <w:r>
        <w:rPr>
          <w:rFonts w:ascii="Times New Roman" w:hAnsi="Times New Roman"/>
          <w:lang w:val="lt-LT"/>
        </w:rPr>
        <w:t>s</w:t>
      </w:r>
      <w:r w:rsidRPr="00772C88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organizacijos</w:t>
      </w:r>
      <w:r w:rsidRPr="00772C88">
        <w:rPr>
          <w:rFonts w:ascii="Times New Roman" w:hAnsi="Times New Roman"/>
          <w:lang w:val="lt-LT"/>
        </w:rPr>
        <w:t xml:space="preserve"> vadovo arba jo įgalioto asmens. Jeigu j</w:t>
      </w:r>
      <w:r>
        <w:rPr>
          <w:rFonts w:ascii="Times New Roman" w:hAnsi="Times New Roman"/>
          <w:lang w:val="lt-LT"/>
        </w:rPr>
        <w:t>į</w:t>
      </w:r>
      <w:r w:rsidRPr="00772C88">
        <w:rPr>
          <w:rFonts w:ascii="Times New Roman" w:hAnsi="Times New Roman"/>
          <w:lang w:val="lt-LT"/>
        </w:rPr>
        <w:t xml:space="preserve"> pasirašo ne </w:t>
      </w:r>
      <w:r>
        <w:rPr>
          <w:rFonts w:ascii="Times New Roman" w:hAnsi="Times New Roman"/>
          <w:lang w:val="lt-LT"/>
        </w:rPr>
        <w:t>organizacijos</w:t>
      </w:r>
      <w:r w:rsidRPr="00772C88">
        <w:rPr>
          <w:rFonts w:ascii="Times New Roman" w:hAnsi="Times New Roman"/>
          <w:lang w:val="lt-LT"/>
        </w:rPr>
        <w:t xml:space="preserve"> vadovas, turi būti pateiktas įgaliojimas</w:t>
      </w:r>
      <w:r>
        <w:rPr>
          <w:rFonts w:ascii="Times New Roman" w:hAnsi="Times New Roman"/>
          <w:lang w:val="lt-L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D81"/>
    <w:multiLevelType w:val="multilevel"/>
    <w:tmpl w:val="D4B25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61E6704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D8"/>
    <w:rsid w:val="007E2AD8"/>
    <w:rsid w:val="00A0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D26C-8885-4E26-B273-71A861CA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D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D8"/>
    <w:pPr>
      <w:ind w:left="720"/>
      <w:contextualSpacing/>
    </w:pPr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7E2AD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D8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AD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AD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7E2AD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E2AD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AD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E2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seimas.lrs.lt/portal/legalAct/lt/TAD/TAIS.309099?jfwid=q8i88m5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Props1.xml><?xml version="1.0" encoding="utf-8"?>
<ds:datastoreItem xmlns:ds="http://schemas.openxmlformats.org/officeDocument/2006/customXml" ds:itemID="{E2A961EE-059D-4E82-AD55-9888A6F38BAE}"/>
</file>

<file path=customXml/itemProps2.xml><?xml version="1.0" encoding="utf-8"?>
<ds:datastoreItem xmlns:ds="http://schemas.openxmlformats.org/officeDocument/2006/customXml" ds:itemID="{F1C33E3B-08A6-40C1-BE6E-B99425D32A64}"/>
</file>

<file path=customXml/itemProps3.xml><?xml version="1.0" encoding="utf-8"?>
<ds:datastoreItem xmlns:ds="http://schemas.openxmlformats.org/officeDocument/2006/customXml" ds:itemID="{74F08E19-5C68-474E-AF4B-BE79A058B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Kvietimo „Kultūros prieinamumo plėtojimas ir kultūrinio švietimo stiprinimas“ pagal 2014–2021 m. EEE finansinio mechanizmo programą „Kultūra“ gairių pareiškėjams 6 priedas</dc:title>
  <dc:subject/>
  <dc:creator>Oksana Ščerbickienė</dc:creator>
  <cp:keywords/>
  <dc:description/>
  <cp:lastModifiedBy>Oksana Ščerbickienė</cp:lastModifiedBy>
  <cp:revision>1</cp:revision>
  <dcterms:created xsi:type="dcterms:W3CDTF">2020-02-16T14:53:00Z</dcterms:created>
  <dcterms:modified xsi:type="dcterms:W3CDTF">2020-02-16T14:53:00Z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5" name="DmsPermissionsUsers">
    <vt:lpwstr>628;#Oksana Ščerbickienė;#462;#Irma Šopienė;#47;#Gintaras Mickus;#768;#Erika Simaitė;#273;#Dalia Vinklerė;#788;#Erika Patupytė;#191;#Sandra Remeikienė;#247;#Artūras Žarnovskis;#234;#Rasa Suraučienė</vt:lpwstr>
  </property>
  <property fmtid="{D5CDD505-2E9C-101B-9397-08002B2CF9AE}" pid="6" name="DmsPermissionsDivisions">
    <vt:lpwstr/>
  </property>
  <property fmtid="{D5CDD505-2E9C-101B-9397-08002B2CF9AE}" pid="7" name="TaxCatchAll">
    <vt:lpwstr/>
  </property>
  <property fmtid="{D5CDD505-2E9C-101B-9397-08002B2CF9AE}" pid="8" name="DmsDocPrepDocSendRegReal">
    <vt:bool>false</vt:bool>
  </property>
</Properties>
</file>