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87BB" w14:textId="7210E6E2" w:rsidR="0095773E" w:rsidRPr="00E95E8E" w:rsidRDefault="0095773E" w:rsidP="00E95E8E">
      <w:pPr>
        <w:keepNext/>
        <w:keepLines/>
        <w:spacing w:after="0" w:line="240" w:lineRule="auto"/>
        <w:outlineLvl w:val="1"/>
        <w:rPr>
          <w:rFonts w:ascii="Times New Roman" w:hAnsi="Times New Roman" w:cs="Times New Roman"/>
          <w:bCs/>
          <w:sz w:val="28"/>
          <w:szCs w:val="28"/>
        </w:rPr>
      </w:pPr>
      <w:r w:rsidRPr="00E95E8E">
        <w:rPr>
          <w:rFonts w:ascii="Arial" w:eastAsia="Calibri" w:hAnsi="Arial" w:cs="Arial"/>
          <w:noProof/>
          <w:color w:val="1F497D"/>
          <w:lang w:eastAsia="en-GB"/>
        </w:rPr>
        <w:drawing>
          <wp:inline distT="0" distB="0" distL="0" distR="0" wp14:anchorId="0D7660EB" wp14:editId="1170D1BE">
            <wp:extent cx="1381125" cy="571500"/>
            <wp:effectExtent l="0" t="0" r="9525" b="0"/>
            <wp:docPr id="1" name="Picture 1" descr="/Volumes/Arbeid/FMO/CMS/FMO0002_EØS_identitet/5_Til_produksjon/Logopakke_EEA_grants/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beid/FMO/CMS/FMO0002_EØS_identitet/5_Til_produksjon/Logopakke_EEA_grants/EEA-and-Norway_grants/PNG/Standard/EEA-and-Norway_gran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14:paraId="1379AD4C" w14:textId="77777777" w:rsidR="0095773E" w:rsidRPr="00E95E8E" w:rsidRDefault="0095773E" w:rsidP="00E95E8E">
      <w:pPr>
        <w:keepNext/>
        <w:keepLines/>
        <w:spacing w:after="0" w:line="240" w:lineRule="auto"/>
        <w:jc w:val="center"/>
        <w:outlineLvl w:val="1"/>
        <w:rPr>
          <w:rFonts w:ascii="Times New Roman" w:hAnsi="Times New Roman" w:cs="Times New Roman"/>
          <w:bCs/>
          <w:sz w:val="28"/>
          <w:szCs w:val="28"/>
        </w:rPr>
      </w:pPr>
    </w:p>
    <w:p w14:paraId="6E0B1593" w14:textId="27B701D8" w:rsidR="00641128" w:rsidRPr="00E95E8E" w:rsidRDefault="00641128" w:rsidP="00E95E8E">
      <w:pPr>
        <w:keepNext/>
        <w:keepLines/>
        <w:spacing w:after="0" w:line="240" w:lineRule="auto"/>
        <w:jc w:val="center"/>
        <w:outlineLvl w:val="1"/>
        <w:rPr>
          <w:rFonts w:ascii="Times New Roman" w:hAnsi="Times New Roman" w:cs="Times New Roman"/>
          <w:bCs/>
          <w:sz w:val="28"/>
          <w:szCs w:val="28"/>
        </w:rPr>
      </w:pPr>
      <w:r w:rsidRPr="00E95E8E">
        <w:rPr>
          <w:rFonts w:ascii="Times New Roman" w:hAnsi="Times New Roman" w:cs="Times New Roman"/>
          <w:bCs/>
          <w:sz w:val="28"/>
          <w:szCs w:val="28"/>
        </w:rPr>
        <w:t xml:space="preserve">Proposal on </w:t>
      </w:r>
      <w:r w:rsidR="00AE56E2" w:rsidRPr="00E95E8E">
        <w:rPr>
          <w:rFonts w:ascii="Times New Roman" w:hAnsi="Times New Roman" w:cs="Times New Roman"/>
          <w:bCs/>
          <w:sz w:val="28"/>
          <w:szCs w:val="28"/>
        </w:rPr>
        <w:t>pre-defined bilateral</w:t>
      </w:r>
      <w:r w:rsidRPr="00E95E8E">
        <w:rPr>
          <w:rFonts w:ascii="Times New Roman" w:hAnsi="Times New Roman" w:cs="Times New Roman"/>
          <w:bCs/>
          <w:sz w:val="28"/>
          <w:szCs w:val="28"/>
        </w:rPr>
        <w:t xml:space="preserve"> initiative </w:t>
      </w:r>
    </w:p>
    <w:p w14:paraId="3A47A2E9" w14:textId="77777777" w:rsidR="00641128" w:rsidRPr="00E95E8E" w:rsidRDefault="00641128" w:rsidP="00E95E8E">
      <w:pPr>
        <w:keepNext/>
        <w:keepLines/>
        <w:spacing w:after="0" w:line="240" w:lineRule="auto"/>
        <w:jc w:val="center"/>
        <w:outlineLvl w:val="1"/>
        <w:rPr>
          <w:rFonts w:ascii="Times New Roman" w:hAnsi="Times New Roman" w:cs="Times New Roman"/>
          <w:bCs/>
          <w:sz w:val="28"/>
          <w:szCs w:val="28"/>
        </w:rPr>
      </w:pPr>
      <w:r w:rsidRPr="00E95E8E">
        <w:rPr>
          <w:rFonts w:ascii="Times New Roman" w:hAnsi="Times New Roman" w:cs="Times New Roman"/>
          <w:bCs/>
          <w:sz w:val="28"/>
          <w:szCs w:val="28"/>
        </w:rPr>
        <w:t xml:space="preserve">FUND FOR BILATERAL RELATIONS </w:t>
      </w:r>
    </w:p>
    <w:p w14:paraId="69419DE2" w14:textId="62048904" w:rsidR="00641128" w:rsidRPr="00E95E8E" w:rsidRDefault="00641128" w:rsidP="00E95E8E">
      <w:pPr>
        <w:keepNext/>
        <w:keepLines/>
        <w:spacing w:after="0" w:line="240" w:lineRule="auto"/>
        <w:jc w:val="center"/>
        <w:outlineLvl w:val="1"/>
        <w:rPr>
          <w:rFonts w:ascii="Times New Roman" w:hAnsi="Times New Roman" w:cs="Times New Roman"/>
          <w:bCs/>
          <w:sz w:val="28"/>
          <w:szCs w:val="28"/>
        </w:rPr>
      </w:pPr>
      <w:r w:rsidRPr="00E95E8E">
        <w:rPr>
          <w:rFonts w:ascii="Times New Roman" w:hAnsi="Times New Roman" w:cs="Times New Roman"/>
          <w:bCs/>
          <w:sz w:val="28"/>
          <w:szCs w:val="28"/>
        </w:rPr>
        <w:t>of the EEA and Norw</w:t>
      </w:r>
      <w:r w:rsidR="003725A6" w:rsidRPr="00E95E8E">
        <w:rPr>
          <w:rFonts w:ascii="Times New Roman" w:hAnsi="Times New Roman" w:cs="Times New Roman"/>
          <w:bCs/>
          <w:sz w:val="28"/>
          <w:szCs w:val="28"/>
        </w:rPr>
        <w:t>egian Financial Mechanisms 2014–</w:t>
      </w:r>
      <w:r w:rsidRPr="00E95E8E">
        <w:rPr>
          <w:rFonts w:ascii="Times New Roman" w:hAnsi="Times New Roman" w:cs="Times New Roman"/>
          <w:bCs/>
          <w:sz w:val="28"/>
          <w:szCs w:val="28"/>
        </w:rPr>
        <w:t>2021</w:t>
      </w:r>
    </w:p>
    <w:p w14:paraId="1552CDC2" w14:textId="77777777" w:rsidR="00641128" w:rsidRPr="00E95E8E" w:rsidRDefault="00641128" w:rsidP="00E95E8E">
      <w:pPr>
        <w:keepNext/>
        <w:keepLines/>
        <w:spacing w:after="0" w:line="240" w:lineRule="auto"/>
        <w:outlineLvl w:val="1"/>
        <w:rPr>
          <w:rFonts w:ascii="Times New Roman" w:hAnsi="Times New Roman" w:cs="Times New Roman"/>
          <w:b/>
          <w:bCs/>
          <w:i/>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927"/>
      </w:tblGrid>
      <w:tr w:rsidR="00641128" w:rsidRPr="00E95E8E" w14:paraId="6E23DAFA" w14:textId="77777777" w:rsidTr="00EA20A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857" w:type="dxa"/>
            <w:tcBorders>
              <w:bottom w:val="none" w:sz="0" w:space="0" w:color="auto"/>
            </w:tcBorders>
            <w:vAlign w:val="center"/>
          </w:tcPr>
          <w:p w14:paraId="24AC391C" w14:textId="77777777" w:rsidR="00641128" w:rsidRPr="00E95E8E" w:rsidRDefault="00641128" w:rsidP="00E95E8E">
            <w:pPr>
              <w:pStyle w:val="Sraopastraipa"/>
              <w:keepNext/>
              <w:keepLines/>
              <w:numPr>
                <w:ilvl w:val="0"/>
                <w:numId w:val="2"/>
              </w:numPr>
              <w:spacing w:after="0"/>
              <w:ind w:left="357" w:hanging="357"/>
              <w:outlineLvl w:val="1"/>
              <w:rPr>
                <w:rFonts w:ascii="Times New Roman" w:hAnsi="Times New Roman" w:cs="Times New Roman"/>
              </w:rPr>
            </w:pPr>
            <w:r w:rsidRPr="00E95E8E">
              <w:rPr>
                <w:rFonts w:ascii="Times New Roman" w:hAnsi="Times New Roman" w:cs="Times New Roman"/>
              </w:rPr>
              <w:t>Title of the initiative:</w:t>
            </w:r>
          </w:p>
        </w:tc>
        <w:tc>
          <w:tcPr>
            <w:tcW w:w="4927" w:type="dxa"/>
            <w:tcBorders>
              <w:bottom w:val="none" w:sz="0" w:space="0" w:color="auto"/>
            </w:tcBorders>
            <w:vAlign w:val="center"/>
          </w:tcPr>
          <w:p w14:paraId="7E17B265" w14:textId="77777777" w:rsidR="00641128" w:rsidRPr="00E95E8E" w:rsidRDefault="00641128" w:rsidP="00E95E8E">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95E8E">
              <w:rPr>
                <w:rFonts w:ascii="Times New Roman" w:hAnsi="Times New Roman" w:cs="Times New Roman"/>
                <w:b w:val="0"/>
                <w:i/>
              </w:rPr>
              <w:t>Fill in</w:t>
            </w:r>
          </w:p>
        </w:tc>
      </w:tr>
      <w:tr w:rsidR="00641128" w:rsidRPr="00E95E8E" w14:paraId="6C065407" w14:textId="77777777" w:rsidTr="00AE56E2">
        <w:trPr>
          <w:cnfStyle w:val="000000100000" w:firstRow="0" w:lastRow="0" w:firstColumn="0" w:lastColumn="0" w:oddVBand="0" w:evenVBand="0" w:oddHBand="1" w:evenHBand="0" w:firstRowFirstColumn="0" w:firstRowLastColumn="0" w:lastRowFirstColumn="0" w:lastRowLastColumn="0"/>
          <w:trHeight w:hRule="exact" w:val="819"/>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vAlign w:val="center"/>
          </w:tcPr>
          <w:p w14:paraId="7094A69F" w14:textId="1B61DCA0" w:rsidR="00641128" w:rsidRPr="00E95E8E" w:rsidRDefault="00641128" w:rsidP="00E95E8E">
            <w:pPr>
              <w:pStyle w:val="Sraopastraipa"/>
              <w:keepNext/>
              <w:keepLines/>
              <w:numPr>
                <w:ilvl w:val="0"/>
                <w:numId w:val="2"/>
              </w:numPr>
              <w:spacing w:after="0"/>
              <w:ind w:left="357" w:hanging="357"/>
              <w:outlineLvl w:val="1"/>
              <w:rPr>
                <w:rFonts w:ascii="Times New Roman" w:hAnsi="Times New Roman" w:cs="Times New Roman"/>
              </w:rPr>
            </w:pPr>
            <w:r w:rsidRPr="00E95E8E">
              <w:rPr>
                <w:rFonts w:ascii="Times New Roman" w:hAnsi="Times New Roman" w:cs="Times New Roman"/>
              </w:rPr>
              <w:t>Promoter</w:t>
            </w:r>
            <w:r w:rsidR="00AE56E2" w:rsidRPr="00E95E8E">
              <w:rPr>
                <w:rFonts w:ascii="Times New Roman" w:hAnsi="Times New Roman" w:cs="Times New Roman"/>
              </w:rPr>
              <w:t xml:space="preserve">/Implementing entity </w:t>
            </w:r>
            <w:r w:rsidRPr="00E95E8E">
              <w:rPr>
                <w:rFonts w:ascii="Times New Roman" w:hAnsi="Times New Roman" w:cs="Times New Roman"/>
              </w:rPr>
              <w:t xml:space="preserve"> of the initiative</w:t>
            </w:r>
            <w:r w:rsidR="00AE56E2" w:rsidRPr="00E95E8E">
              <w:rPr>
                <w:rStyle w:val="Puslapioinaosnuoroda"/>
                <w:rFonts w:ascii="Times New Roman" w:hAnsi="Times New Roman" w:cs="Times New Roman"/>
              </w:rPr>
              <w:footnoteReference w:id="1"/>
            </w:r>
            <w:r w:rsidRPr="00E95E8E">
              <w:rPr>
                <w:rFonts w:ascii="Times New Roman" w:hAnsi="Times New Roman" w:cs="Times New Roman"/>
              </w:rPr>
              <w:t>:</w:t>
            </w:r>
          </w:p>
        </w:tc>
        <w:tc>
          <w:tcPr>
            <w:tcW w:w="4927" w:type="dxa"/>
            <w:tcBorders>
              <w:top w:val="none" w:sz="0" w:space="0" w:color="auto"/>
              <w:bottom w:val="none" w:sz="0" w:space="0" w:color="auto"/>
            </w:tcBorders>
            <w:vAlign w:val="center"/>
          </w:tcPr>
          <w:p w14:paraId="11C92111" w14:textId="77777777" w:rsidR="00641128" w:rsidRPr="00E95E8E" w:rsidRDefault="00641128" w:rsidP="00E95E8E">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rPr>
            </w:pPr>
            <w:r w:rsidRPr="00E95E8E">
              <w:rPr>
                <w:rFonts w:ascii="Times New Roman" w:hAnsi="Times New Roman" w:cs="Times New Roman"/>
                <w:i/>
              </w:rPr>
              <w:t>Fill in</w:t>
            </w:r>
          </w:p>
        </w:tc>
      </w:tr>
      <w:tr w:rsidR="00641128" w:rsidRPr="00E95E8E" w14:paraId="285B61DE" w14:textId="77777777" w:rsidTr="00F1652F">
        <w:trPr>
          <w:trHeight w:hRule="exact" w:val="3093"/>
        </w:trPr>
        <w:tc>
          <w:tcPr>
            <w:cnfStyle w:val="001000000000" w:firstRow="0" w:lastRow="0" w:firstColumn="1" w:lastColumn="0" w:oddVBand="0" w:evenVBand="0" w:oddHBand="0" w:evenHBand="0" w:firstRowFirstColumn="0" w:firstRowLastColumn="0" w:lastRowFirstColumn="0" w:lastRowLastColumn="0"/>
            <w:tcW w:w="3857" w:type="dxa"/>
            <w:vAlign w:val="center"/>
          </w:tcPr>
          <w:p w14:paraId="49D27BFD" w14:textId="77777777" w:rsidR="00641128" w:rsidRPr="00E95E8E" w:rsidRDefault="00641128" w:rsidP="00E95E8E">
            <w:pPr>
              <w:pStyle w:val="Sraopastraipa"/>
              <w:keepNext/>
              <w:keepLines/>
              <w:numPr>
                <w:ilvl w:val="0"/>
                <w:numId w:val="2"/>
              </w:numPr>
              <w:spacing w:after="0"/>
              <w:ind w:left="357" w:hanging="357"/>
              <w:outlineLvl w:val="1"/>
              <w:rPr>
                <w:rFonts w:ascii="Times New Roman" w:hAnsi="Times New Roman" w:cs="Times New Roman"/>
              </w:rPr>
            </w:pPr>
            <w:r w:rsidRPr="00E95E8E">
              <w:rPr>
                <w:rFonts w:ascii="Times New Roman" w:hAnsi="Times New Roman" w:cs="Times New Roman"/>
              </w:rPr>
              <w:t>Partner(s)</w:t>
            </w:r>
            <w:r w:rsidRPr="00E95E8E">
              <w:rPr>
                <w:rStyle w:val="Puslapioinaosnuoroda"/>
                <w:rFonts w:ascii="Times New Roman" w:hAnsi="Times New Roman" w:cs="Times New Roman"/>
              </w:rPr>
              <w:footnoteReference w:id="2"/>
            </w:r>
            <w:r w:rsidRPr="00E95E8E">
              <w:rPr>
                <w:rFonts w:ascii="Times New Roman" w:hAnsi="Times New Roman" w:cs="Times New Roman"/>
              </w:rPr>
              <w:t xml:space="preserve"> of the initiative:</w:t>
            </w:r>
          </w:p>
        </w:tc>
        <w:tc>
          <w:tcPr>
            <w:tcW w:w="4927" w:type="dxa"/>
            <w:vAlign w:val="center"/>
          </w:tcPr>
          <w:p w14:paraId="0BECF675" w14:textId="77777777" w:rsidR="00641128" w:rsidRPr="00E95E8E" w:rsidRDefault="00641128" w:rsidP="00E95E8E">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95E8E">
              <w:rPr>
                <w:rFonts w:ascii="Times New Roman" w:hAnsi="Times New Roman" w:cs="Times New Roman"/>
                <w:i/>
              </w:rPr>
              <w:t>Fill in</w:t>
            </w:r>
          </w:p>
          <w:p w14:paraId="2AEB8509" w14:textId="7D109C03" w:rsidR="00F1652F" w:rsidRPr="00E95E8E" w:rsidRDefault="00F1652F" w:rsidP="00E95E8E">
            <w:pPr>
              <w:keepNext/>
              <w:keepLines/>
              <w:spacing w:after="0" w:line="240" w:lineRule="auto"/>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r w:rsidRPr="00E95E8E">
              <w:rPr>
                <w:rFonts w:ascii="Times New Roman" w:hAnsi="Times New Roman" w:cs="Times New Roman"/>
                <w:i/>
              </w:rPr>
              <w:t>Note: the initiative should be implemented in cooperation with at least one Donor State partner or, if the initiative is implemented by a Donor state institution, in cooperation with at least one partner from Lithuania. The proposal should be submit</w:t>
            </w:r>
            <w:r w:rsidR="00396D51" w:rsidRPr="00E95E8E">
              <w:rPr>
                <w:rFonts w:ascii="Times New Roman" w:hAnsi="Times New Roman" w:cs="Times New Roman"/>
                <w:i/>
              </w:rPr>
              <w:t>ted</w:t>
            </w:r>
            <w:r w:rsidRPr="00E95E8E">
              <w:rPr>
                <w:rFonts w:ascii="Times New Roman" w:hAnsi="Times New Roman" w:cs="Times New Roman"/>
                <w:i/>
              </w:rPr>
              <w:t xml:space="preserve"> only after partnership is established. The initiative should be prepared in cooperation with the partner. A written approval from a partner(s) about participation and role in the initiative should be annexed to the proposal.</w:t>
            </w:r>
          </w:p>
        </w:tc>
      </w:tr>
      <w:tr w:rsidR="00641128" w:rsidRPr="00E95E8E" w14:paraId="6F05837B" w14:textId="77777777" w:rsidTr="00396D51">
        <w:trPr>
          <w:cnfStyle w:val="000000100000" w:firstRow="0" w:lastRow="0" w:firstColumn="0" w:lastColumn="0" w:oddVBand="0" w:evenVBand="0" w:oddHBand="1" w:evenHBand="0" w:firstRowFirstColumn="0" w:firstRowLastColumn="0" w:lastRowFirstColumn="0" w:lastRowLastColumn="0"/>
          <w:trHeight w:hRule="exact" w:val="1563"/>
        </w:trPr>
        <w:tc>
          <w:tcPr>
            <w:cnfStyle w:val="001000000000" w:firstRow="0" w:lastRow="0" w:firstColumn="1" w:lastColumn="0" w:oddVBand="0" w:evenVBand="0" w:oddHBand="0" w:evenHBand="0" w:firstRowFirstColumn="0" w:firstRowLastColumn="0" w:lastRowFirstColumn="0" w:lastRowLastColumn="0"/>
            <w:tcW w:w="3857" w:type="dxa"/>
            <w:tcBorders>
              <w:top w:val="none" w:sz="0" w:space="0" w:color="auto"/>
              <w:bottom w:val="none" w:sz="0" w:space="0" w:color="auto"/>
            </w:tcBorders>
            <w:vAlign w:val="center"/>
          </w:tcPr>
          <w:p w14:paraId="54C652F2" w14:textId="77777777" w:rsidR="00641128" w:rsidRPr="00E95E8E" w:rsidRDefault="00641128" w:rsidP="00E95E8E">
            <w:pPr>
              <w:pStyle w:val="Sraopastraipa"/>
              <w:keepNext/>
              <w:keepLines/>
              <w:numPr>
                <w:ilvl w:val="0"/>
                <w:numId w:val="2"/>
              </w:numPr>
              <w:spacing w:after="0"/>
              <w:ind w:left="357" w:hanging="357"/>
              <w:outlineLvl w:val="1"/>
              <w:rPr>
                <w:rFonts w:ascii="Times New Roman" w:hAnsi="Times New Roman" w:cs="Times New Roman"/>
              </w:rPr>
            </w:pPr>
            <w:r w:rsidRPr="00E95E8E">
              <w:rPr>
                <w:rFonts w:ascii="Times New Roman" w:hAnsi="Times New Roman" w:cs="Times New Roman"/>
              </w:rPr>
              <w:t>Implementation period</w:t>
            </w:r>
          </w:p>
        </w:tc>
        <w:tc>
          <w:tcPr>
            <w:tcW w:w="4927" w:type="dxa"/>
            <w:tcBorders>
              <w:top w:val="none" w:sz="0" w:space="0" w:color="auto"/>
              <w:bottom w:val="none" w:sz="0" w:space="0" w:color="auto"/>
            </w:tcBorders>
            <w:vAlign w:val="center"/>
          </w:tcPr>
          <w:p w14:paraId="73878E75" w14:textId="6066DAF7" w:rsidR="00641128" w:rsidRPr="00E95E8E" w:rsidRDefault="00625576" w:rsidP="00E95E8E">
            <w:pPr>
              <w:keepNext/>
              <w:keepLines/>
              <w:spacing w:after="0" w:line="24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95E8E">
              <w:rPr>
                <w:rFonts w:ascii="Times New Roman" w:hAnsi="Times New Roman" w:cs="Times New Roman"/>
                <w:i/>
              </w:rPr>
              <w:t xml:space="preserve">Fill in </w:t>
            </w:r>
            <w:r w:rsidR="008C1FA5" w:rsidRPr="00E95E8E">
              <w:rPr>
                <w:rFonts w:ascii="Times New Roman" w:hAnsi="Times New Roman" w:cs="Times New Roman"/>
                <w:i/>
              </w:rPr>
              <w:t>expected start and end date of the bilateral initiative.</w:t>
            </w:r>
          </w:p>
          <w:p w14:paraId="5768EAD3" w14:textId="71532A21" w:rsidR="00396D51" w:rsidRPr="00E95E8E" w:rsidRDefault="00396D51" w:rsidP="00E95E8E">
            <w:pPr>
              <w:keepNext/>
              <w:keepLines/>
              <w:spacing w:after="0" w:line="24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95E8E">
              <w:rPr>
                <w:rFonts w:ascii="Times New Roman" w:hAnsi="Times New Roman" w:cs="Times New Roman"/>
                <w:i/>
              </w:rPr>
              <w:t>Note: Implementation can start after approval of the initiative by the Joint Committee for the Bilateral Funds. No expenditures incurred before and after the dates set out in agreement between Implementing entity and Fund administrator shall be eligible.</w:t>
            </w:r>
          </w:p>
        </w:tc>
      </w:tr>
      <w:tr w:rsidR="00E15A22" w:rsidRPr="00E95E8E" w14:paraId="32A06823" w14:textId="77777777" w:rsidTr="00BA3F53">
        <w:trPr>
          <w:trHeight w:hRule="exact" w:val="1982"/>
        </w:trPr>
        <w:tc>
          <w:tcPr>
            <w:cnfStyle w:val="001000000000" w:firstRow="0" w:lastRow="0" w:firstColumn="1" w:lastColumn="0" w:oddVBand="0" w:evenVBand="0" w:oddHBand="0" w:evenHBand="0" w:firstRowFirstColumn="0" w:firstRowLastColumn="0" w:lastRowFirstColumn="0" w:lastRowLastColumn="0"/>
            <w:tcW w:w="3857" w:type="dxa"/>
            <w:vAlign w:val="center"/>
          </w:tcPr>
          <w:p w14:paraId="4191F5ED" w14:textId="3B62547A" w:rsidR="00851257" w:rsidRPr="00E95E8E" w:rsidRDefault="00E15A22" w:rsidP="00E95E8E">
            <w:pPr>
              <w:pStyle w:val="Sraopastraipa"/>
              <w:keepNext/>
              <w:keepLines/>
              <w:numPr>
                <w:ilvl w:val="0"/>
                <w:numId w:val="2"/>
              </w:numPr>
              <w:spacing w:after="0" w:line="240" w:lineRule="auto"/>
              <w:ind w:left="357" w:hanging="357"/>
              <w:outlineLvl w:val="1"/>
              <w:rPr>
                <w:rFonts w:ascii="Times New Roman" w:hAnsi="Times New Roman" w:cs="Times New Roman"/>
              </w:rPr>
            </w:pPr>
            <w:r w:rsidRPr="00E95E8E">
              <w:rPr>
                <w:rFonts w:ascii="Times New Roman" w:hAnsi="Times New Roman" w:cs="Times New Roman"/>
              </w:rPr>
              <w:t xml:space="preserve">Amount requested from the Fund for </w:t>
            </w:r>
            <w:r w:rsidR="00990097" w:rsidRPr="00E95E8E">
              <w:rPr>
                <w:rFonts w:ascii="Times New Roman" w:hAnsi="Times New Roman" w:cs="Times New Roman"/>
              </w:rPr>
              <w:t>B</w:t>
            </w:r>
            <w:r w:rsidRPr="00E95E8E">
              <w:rPr>
                <w:rFonts w:ascii="Times New Roman" w:hAnsi="Times New Roman" w:cs="Times New Roman"/>
              </w:rPr>
              <w:t xml:space="preserve">ilateral </w:t>
            </w:r>
            <w:r w:rsidR="00990097" w:rsidRPr="00E95E8E">
              <w:rPr>
                <w:rFonts w:ascii="Times New Roman" w:hAnsi="Times New Roman" w:cs="Times New Roman"/>
              </w:rPr>
              <w:t>R</w:t>
            </w:r>
            <w:r w:rsidRPr="00E95E8E">
              <w:rPr>
                <w:rFonts w:ascii="Times New Roman" w:hAnsi="Times New Roman" w:cs="Times New Roman"/>
              </w:rPr>
              <w:t>elations</w:t>
            </w:r>
          </w:p>
        </w:tc>
        <w:tc>
          <w:tcPr>
            <w:tcW w:w="4927" w:type="dxa"/>
            <w:vAlign w:val="center"/>
          </w:tcPr>
          <w:p w14:paraId="65EA8654" w14:textId="77777777" w:rsidR="00E15A22" w:rsidRPr="00E95E8E" w:rsidRDefault="00E15A22" w:rsidP="00E95E8E">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95E8E">
              <w:rPr>
                <w:rFonts w:ascii="Times New Roman" w:hAnsi="Times New Roman" w:cs="Times New Roman"/>
                <w:i/>
              </w:rPr>
              <w:t>€</w:t>
            </w:r>
          </w:p>
          <w:p w14:paraId="04897737" w14:textId="77777777" w:rsidR="00BA3F53" w:rsidRPr="00E95E8E" w:rsidRDefault="00396D51" w:rsidP="00E95E8E">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95E8E">
              <w:rPr>
                <w:rFonts w:ascii="Times New Roman" w:hAnsi="Times New Roman" w:cs="Times New Roman"/>
                <w:i/>
              </w:rPr>
              <w:t>Note: Grant is 100%.</w:t>
            </w:r>
            <w:r w:rsidR="008C1FA5" w:rsidRPr="00E95E8E">
              <w:rPr>
                <w:rFonts w:ascii="Times New Roman" w:hAnsi="Times New Roman" w:cs="Times New Roman"/>
                <w:i/>
              </w:rPr>
              <w:t xml:space="preserve">  </w:t>
            </w:r>
          </w:p>
          <w:p w14:paraId="179462D6" w14:textId="29D3262B" w:rsidR="00BA3F53" w:rsidRPr="00E95E8E" w:rsidRDefault="00BA3F53" w:rsidP="00E95E8E">
            <w:pPr>
              <w:keepNext/>
              <w:keepLines/>
              <w:spacing w:after="0" w:line="240" w:lineRule="auto"/>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95E8E">
              <w:rPr>
                <w:rFonts w:ascii="Times New Roman" w:hAnsi="Times New Roman" w:cs="Times New Roman"/>
                <w:i/>
              </w:rPr>
              <w:t>T</w:t>
            </w:r>
            <w:r w:rsidR="008C1FA5" w:rsidRPr="00E95E8E">
              <w:rPr>
                <w:rFonts w:ascii="Times New Roman" w:hAnsi="Times New Roman" w:cs="Times New Roman"/>
                <w:i/>
              </w:rPr>
              <w:t xml:space="preserve">he requested amount is </w:t>
            </w:r>
            <w:r w:rsidRPr="00E95E8E">
              <w:rPr>
                <w:rFonts w:ascii="Times New Roman" w:hAnsi="Times New Roman" w:cs="Times New Roman"/>
                <w:i/>
              </w:rPr>
              <w:t xml:space="preserve">a </w:t>
            </w:r>
            <w:r w:rsidR="008C1FA5" w:rsidRPr="00E95E8E">
              <w:rPr>
                <w:rFonts w:ascii="Times New Roman" w:hAnsi="Times New Roman" w:cs="Times New Roman"/>
                <w:i/>
              </w:rPr>
              <w:t xml:space="preserve">maximum </w:t>
            </w:r>
            <w:r w:rsidRPr="00E95E8E">
              <w:rPr>
                <w:rFonts w:ascii="Times New Roman" w:hAnsi="Times New Roman" w:cs="Times New Roman"/>
                <w:i/>
              </w:rPr>
              <w:t xml:space="preserve">(ceiling) </w:t>
            </w:r>
            <w:r w:rsidR="008C1FA5" w:rsidRPr="00E95E8E">
              <w:rPr>
                <w:rFonts w:ascii="Times New Roman" w:hAnsi="Times New Roman" w:cs="Times New Roman"/>
                <w:i/>
              </w:rPr>
              <w:t xml:space="preserve">amount that will be </w:t>
            </w:r>
            <w:r w:rsidRPr="00E95E8E">
              <w:rPr>
                <w:rFonts w:ascii="Times New Roman" w:hAnsi="Times New Roman" w:cs="Times New Roman"/>
                <w:i/>
              </w:rPr>
              <w:t>reserved for the initiative. Concrete amount will be derived based on expenditure justification documents and it could be less than the amount requested.</w:t>
            </w:r>
          </w:p>
        </w:tc>
      </w:tr>
      <w:tr w:rsidR="00396D51" w:rsidRPr="00E95E8E" w14:paraId="459FED61" w14:textId="77777777" w:rsidTr="003E6FBA">
        <w:trPr>
          <w:cnfStyle w:val="000000100000" w:firstRow="0" w:lastRow="0" w:firstColumn="0" w:lastColumn="0" w:oddVBand="0" w:evenVBand="0" w:oddHBand="1" w:evenHBand="0" w:firstRowFirstColumn="0" w:firstRowLastColumn="0" w:lastRowFirstColumn="0" w:lastRowLastColumn="0"/>
          <w:trHeight w:hRule="exact" w:val="1423"/>
        </w:trPr>
        <w:tc>
          <w:tcPr>
            <w:cnfStyle w:val="001000000000" w:firstRow="0" w:lastRow="0" w:firstColumn="1" w:lastColumn="0" w:oddVBand="0" w:evenVBand="0" w:oddHBand="0" w:evenHBand="0" w:firstRowFirstColumn="0" w:firstRowLastColumn="0" w:lastRowFirstColumn="0" w:lastRowLastColumn="0"/>
            <w:tcW w:w="3857" w:type="dxa"/>
            <w:vAlign w:val="center"/>
          </w:tcPr>
          <w:p w14:paraId="084D5E1E" w14:textId="7914EEFF" w:rsidR="00396D51" w:rsidRPr="00E95E8E" w:rsidRDefault="00396D51" w:rsidP="00E95E8E">
            <w:pPr>
              <w:pStyle w:val="Sraopastraipa"/>
              <w:keepNext/>
              <w:keepLines/>
              <w:numPr>
                <w:ilvl w:val="0"/>
                <w:numId w:val="2"/>
              </w:numPr>
              <w:spacing w:after="0" w:line="240" w:lineRule="auto"/>
              <w:ind w:left="357" w:hanging="357"/>
              <w:outlineLvl w:val="1"/>
              <w:rPr>
                <w:rFonts w:ascii="Times New Roman" w:hAnsi="Times New Roman" w:cs="Times New Roman"/>
              </w:rPr>
            </w:pPr>
            <w:r w:rsidRPr="00E95E8E">
              <w:rPr>
                <w:rFonts w:ascii="Times New Roman" w:hAnsi="Times New Roman" w:cs="Times New Roman"/>
              </w:rPr>
              <w:t>Strategic area</w:t>
            </w:r>
            <w:r w:rsidR="002D4E9C" w:rsidRPr="00E95E8E">
              <w:rPr>
                <w:rFonts w:ascii="Times New Roman" w:hAnsi="Times New Roman" w:cs="Times New Roman"/>
              </w:rPr>
              <w:t xml:space="preserve"> bilateral relation area</w:t>
            </w:r>
          </w:p>
        </w:tc>
        <w:tc>
          <w:tcPr>
            <w:tcW w:w="4927" w:type="dxa"/>
            <w:vAlign w:val="center"/>
          </w:tcPr>
          <w:p w14:paraId="4BBB3E5C" w14:textId="77777777" w:rsidR="002D4E9C" w:rsidRPr="00E95E8E" w:rsidRDefault="002D4E9C" w:rsidP="00E95E8E">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E95E8E">
              <w:rPr>
                <w:rFonts w:ascii="Calibri" w:hAnsi="Calibri" w:cs="Calibri"/>
                <w:i/>
              </w:rPr>
              <w:t>Fill in:</w:t>
            </w:r>
          </w:p>
          <w:p w14:paraId="46764064" w14:textId="792A7B39" w:rsidR="00396D51" w:rsidRPr="00E95E8E" w:rsidRDefault="002D4E9C" w:rsidP="00E95E8E">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E95E8E">
              <w:rPr>
                <w:rFonts w:ascii="Calibri" w:hAnsi="Calibri" w:cs="Calibri"/>
                <w:i/>
              </w:rPr>
              <w:t xml:space="preserve">Note: </w:t>
            </w:r>
            <w:r w:rsidR="00396D51" w:rsidRPr="00E95E8E">
              <w:rPr>
                <w:rFonts w:ascii="Calibri" w:hAnsi="Calibri" w:cs="Calibri"/>
                <w:i/>
              </w:rPr>
              <w:t xml:space="preserve">Choose </w:t>
            </w:r>
            <w:r w:rsidR="003E6FBA" w:rsidRPr="00E95E8E">
              <w:rPr>
                <w:rFonts w:ascii="Calibri" w:hAnsi="Calibri" w:cs="Calibri"/>
                <w:i/>
                <w:u w:val="single"/>
              </w:rPr>
              <w:t xml:space="preserve">one </w:t>
            </w:r>
            <w:r w:rsidR="00396D51" w:rsidRPr="00E95E8E">
              <w:rPr>
                <w:rFonts w:ascii="Calibri" w:hAnsi="Calibri" w:cs="Calibri"/>
                <w:i/>
              </w:rPr>
              <w:t>respective priority from the list</w:t>
            </w:r>
            <w:r w:rsidR="003E6FBA" w:rsidRPr="00E95E8E">
              <w:rPr>
                <w:rFonts w:ascii="Calibri" w:hAnsi="Calibri" w:cs="Calibri"/>
                <w:i/>
              </w:rPr>
              <w:t xml:space="preserve"> below</w:t>
            </w:r>
            <w:r w:rsidR="00396D51" w:rsidRPr="00E95E8E">
              <w:rPr>
                <w:rFonts w:ascii="Calibri" w:hAnsi="Calibri" w:cs="Calibri"/>
                <w:i/>
              </w:rPr>
              <w:t>:</w:t>
            </w:r>
          </w:p>
          <w:p w14:paraId="175F02FE" w14:textId="01E11D74" w:rsidR="002D4E9C" w:rsidRPr="00E95E8E" w:rsidRDefault="002D4E9C" w:rsidP="00E95E8E">
            <w:pPr>
              <w:pStyle w:val="Sraopastraipa"/>
              <w:keepNext/>
              <w:keepLines/>
              <w:numPr>
                <w:ilvl w:val="0"/>
                <w:numId w:val="6"/>
              </w:numPr>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E95E8E">
              <w:rPr>
                <w:rFonts w:ascii="Calibri" w:hAnsi="Calibri" w:cs="Calibri"/>
                <w:i/>
              </w:rPr>
              <w:t xml:space="preserve">climate change </w:t>
            </w:r>
          </w:p>
          <w:p w14:paraId="6DC64260" w14:textId="77777777" w:rsidR="00396D51" w:rsidRPr="00E95E8E" w:rsidRDefault="002D4E9C" w:rsidP="00E95E8E">
            <w:pPr>
              <w:pStyle w:val="Sraopastraipa"/>
              <w:keepNext/>
              <w:keepLines/>
              <w:numPr>
                <w:ilvl w:val="0"/>
                <w:numId w:val="6"/>
              </w:numPr>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95E8E">
              <w:rPr>
                <w:rFonts w:ascii="Calibri" w:hAnsi="Calibri" w:cs="Calibri"/>
                <w:i/>
              </w:rPr>
              <w:t>and equal opportunities</w:t>
            </w:r>
          </w:p>
          <w:p w14:paraId="1B206A6F" w14:textId="20DF75A4" w:rsidR="003E6FBA" w:rsidRPr="00E95E8E" w:rsidRDefault="003E6FBA" w:rsidP="00E95E8E">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bl>
    <w:p w14:paraId="4EC7C9A0" w14:textId="69543B04" w:rsidR="00641128" w:rsidRPr="00E95E8E" w:rsidRDefault="00641128" w:rsidP="00E95E8E">
      <w:pPr>
        <w:keepNext/>
        <w:keepLines/>
        <w:spacing w:after="0" w:line="240" w:lineRule="auto"/>
        <w:outlineLvl w:val="1"/>
        <w:rPr>
          <w:rFonts w:ascii="Times New Roman" w:hAnsi="Times New Roman" w:cs="Times New Roman"/>
          <w:b/>
          <w:bCs/>
        </w:rPr>
      </w:pPr>
    </w:p>
    <w:tbl>
      <w:tblPr>
        <w:tblStyle w:val="Lentelstinklelis"/>
        <w:tblW w:w="0" w:type="auto"/>
        <w:tblLook w:val="04A0" w:firstRow="1" w:lastRow="0" w:firstColumn="1" w:lastColumn="0" w:noHBand="0" w:noVBand="1"/>
      </w:tblPr>
      <w:tblGrid>
        <w:gridCol w:w="8784"/>
      </w:tblGrid>
      <w:tr w:rsidR="00E15A22" w:rsidRPr="00E95E8E" w14:paraId="41541FD3" w14:textId="77777777" w:rsidTr="00EA20A3">
        <w:tc>
          <w:tcPr>
            <w:tcW w:w="8784" w:type="dxa"/>
          </w:tcPr>
          <w:p w14:paraId="618EE0D4" w14:textId="77777777" w:rsidR="00E15A22" w:rsidRPr="00E95E8E" w:rsidRDefault="00E15A22" w:rsidP="00E95E8E">
            <w:pPr>
              <w:pStyle w:val="Sraopastraipa"/>
              <w:keepNext/>
              <w:keepLines/>
              <w:numPr>
                <w:ilvl w:val="0"/>
                <w:numId w:val="2"/>
              </w:numPr>
              <w:spacing w:after="0" w:line="240" w:lineRule="auto"/>
              <w:ind w:left="357" w:hanging="357"/>
              <w:outlineLvl w:val="1"/>
              <w:rPr>
                <w:rFonts w:ascii="Times New Roman" w:hAnsi="Times New Roman" w:cs="Times New Roman"/>
                <w:b/>
                <w:bCs/>
              </w:rPr>
            </w:pPr>
            <w:r w:rsidRPr="00E95E8E">
              <w:rPr>
                <w:rFonts w:ascii="Times New Roman" w:hAnsi="Times New Roman" w:cs="Times New Roman"/>
                <w:b/>
                <w:bCs/>
              </w:rPr>
              <w:t>Aim of the initiative</w:t>
            </w:r>
          </w:p>
        </w:tc>
      </w:tr>
      <w:tr w:rsidR="00E15A22" w:rsidRPr="00E95E8E" w14:paraId="195A55B8" w14:textId="77777777" w:rsidTr="00EA20A3">
        <w:tc>
          <w:tcPr>
            <w:tcW w:w="8784" w:type="dxa"/>
          </w:tcPr>
          <w:p w14:paraId="22A436C6" w14:textId="77777777" w:rsidR="00E15A22" w:rsidRPr="00E95E8E" w:rsidRDefault="00E15A22" w:rsidP="00E95E8E">
            <w:pPr>
              <w:keepNext/>
              <w:keepLines/>
              <w:spacing w:after="0" w:line="240" w:lineRule="auto"/>
              <w:outlineLvl w:val="1"/>
              <w:rPr>
                <w:rFonts w:ascii="Times New Roman" w:hAnsi="Times New Roman" w:cs="Times New Roman"/>
                <w:bCs/>
                <w:i/>
              </w:rPr>
            </w:pPr>
            <w:r w:rsidRPr="00E95E8E">
              <w:rPr>
                <w:rFonts w:ascii="Times New Roman" w:hAnsi="Times New Roman" w:cs="Times New Roman"/>
                <w:bCs/>
                <w:i/>
              </w:rPr>
              <w:t>[Outline here the aim of the initiative]</w:t>
            </w:r>
          </w:p>
          <w:p w14:paraId="5355B054" w14:textId="4712CC99" w:rsidR="00146A52" w:rsidRPr="00E95E8E" w:rsidRDefault="00146A52" w:rsidP="00E95E8E">
            <w:pPr>
              <w:keepNext/>
              <w:keepLines/>
              <w:spacing w:after="0" w:line="240" w:lineRule="auto"/>
              <w:jc w:val="both"/>
              <w:outlineLvl w:val="1"/>
              <w:rPr>
                <w:rFonts w:ascii="Times New Roman" w:hAnsi="Times New Roman" w:cs="Times New Roman"/>
                <w:b/>
                <w:bCs/>
                <w:i/>
              </w:rPr>
            </w:pPr>
            <w:r w:rsidRPr="00E95E8E">
              <w:rPr>
                <w:rFonts w:ascii="Times New Roman" w:hAnsi="Times New Roman" w:cs="Times New Roman"/>
                <w:bCs/>
                <w:i/>
              </w:rPr>
              <w:t xml:space="preserve">Note: </w:t>
            </w:r>
            <w:r w:rsidR="00B0670B" w:rsidRPr="00E95E8E">
              <w:rPr>
                <w:rFonts w:ascii="Times New Roman" w:hAnsi="Times New Roman" w:cs="Times New Roman"/>
                <w:bCs/>
                <w:i/>
              </w:rPr>
              <w:t>Initiative is planned to be implemented under the fund for bilateral relations should aim to strengthen the cooperation and increase mutual knowledge and understanding between the Donor States  and Lithuania, therefore the aim of the initiative should contribute achievement of the aim of the fund for bilateral relations.</w:t>
            </w:r>
          </w:p>
        </w:tc>
      </w:tr>
    </w:tbl>
    <w:p w14:paraId="39972718" w14:textId="77777777" w:rsidR="00E15A22" w:rsidRPr="00E95E8E" w:rsidRDefault="00E15A22" w:rsidP="00E95E8E">
      <w:pPr>
        <w:keepNext/>
        <w:keepLines/>
        <w:spacing w:after="0" w:line="240" w:lineRule="auto"/>
        <w:outlineLvl w:val="1"/>
        <w:rPr>
          <w:rFonts w:ascii="Times New Roman" w:hAnsi="Times New Roman" w:cs="Times New Roman"/>
          <w:b/>
          <w:bCs/>
        </w:rPr>
      </w:pPr>
    </w:p>
    <w:tbl>
      <w:tblPr>
        <w:tblStyle w:val="Lentelstinklelis"/>
        <w:tblW w:w="0" w:type="auto"/>
        <w:tblLook w:val="04A0" w:firstRow="1" w:lastRow="0" w:firstColumn="1" w:lastColumn="0" w:noHBand="0" w:noVBand="1"/>
      </w:tblPr>
      <w:tblGrid>
        <w:gridCol w:w="562"/>
        <w:gridCol w:w="4536"/>
        <w:gridCol w:w="1843"/>
        <w:gridCol w:w="1843"/>
      </w:tblGrid>
      <w:tr w:rsidR="00E15A22" w:rsidRPr="00E95E8E" w14:paraId="4AE4B896" w14:textId="77777777" w:rsidTr="00EA20A3">
        <w:tc>
          <w:tcPr>
            <w:tcW w:w="8784" w:type="dxa"/>
            <w:gridSpan w:val="4"/>
          </w:tcPr>
          <w:p w14:paraId="76C3A6D9" w14:textId="77777777" w:rsidR="00E15A22" w:rsidRPr="00E95E8E" w:rsidRDefault="00E15A22" w:rsidP="00E95E8E">
            <w:pPr>
              <w:pStyle w:val="Sraopastraipa"/>
              <w:keepNext/>
              <w:keepLines/>
              <w:numPr>
                <w:ilvl w:val="0"/>
                <w:numId w:val="2"/>
              </w:numPr>
              <w:spacing w:after="0" w:line="240" w:lineRule="auto"/>
              <w:ind w:left="357" w:hanging="357"/>
              <w:outlineLvl w:val="1"/>
              <w:rPr>
                <w:rFonts w:ascii="Times New Roman" w:hAnsi="Times New Roman" w:cs="Times New Roman"/>
                <w:b/>
                <w:bCs/>
              </w:rPr>
            </w:pPr>
            <w:r w:rsidRPr="00E95E8E">
              <w:rPr>
                <w:rFonts w:ascii="Times New Roman" w:hAnsi="Times New Roman" w:cs="Times New Roman"/>
                <w:b/>
                <w:bCs/>
              </w:rPr>
              <w:t xml:space="preserve">Description </w:t>
            </w:r>
          </w:p>
        </w:tc>
      </w:tr>
      <w:tr w:rsidR="00E15A22" w:rsidRPr="00E95E8E" w14:paraId="3E419EFB" w14:textId="77777777" w:rsidTr="00EA20A3">
        <w:tc>
          <w:tcPr>
            <w:tcW w:w="8784" w:type="dxa"/>
            <w:gridSpan w:val="4"/>
            <w:tcBorders>
              <w:bottom w:val="single" w:sz="4" w:space="0" w:color="auto"/>
            </w:tcBorders>
          </w:tcPr>
          <w:p w14:paraId="438A1FBE" w14:textId="76A882D3" w:rsidR="00E15A22" w:rsidRPr="00E95E8E" w:rsidRDefault="00FE386D" w:rsidP="00E95E8E">
            <w:pPr>
              <w:pStyle w:val="Sraopastraipa"/>
              <w:keepNext/>
              <w:tabs>
                <w:tab w:val="left" w:pos="435"/>
              </w:tabs>
              <w:spacing w:after="0"/>
              <w:ind w:left="0"/>
              <w:rPr>
                <w:rFonts w:ascii="Times New Roman" w:hAnsi="Times New Roman" w:cs="Times New Roman"/>
                <w:b/>
              </w:rPr>
            </w:pPr>
            <w:r w:rsidRPr="00E95E8E">
              <w:rPr>
                <w:rFonts w:ascii="Times New Roman" w:hAnsi="Times New Roman" w:cs="Times New Roman"/>
                <w:b/>
              </w:rPr>
              <w:t xml:space="preserve"> </w:t>
            </w:r>
            <w:r w:rsidR="00122B48" w:rsidRPr="00E95E8E">
              <w:rPr>
                <w:rFonts w:ascii="Times New Roman" w:hAnsi="Times New Roman" w:cs="Times New Roman"/>
                <w:b/>
              </w:rPr>
              <w:t>8.1</w:t>
            </w:r>
            <w:r w:rsidR="008D4040" w:rsidRPr="00E95E8E">
              <w:rPr>
                <w:rFonts w:ascii="Times New Roman" w:hAnsi="Times New Roman" w:cs="Times New Roman"/>
                <w:b/>
              </w:rPr>
              <w:t>.</w:t>
            </w:r>
            <w:r w:rsidR="00122B48" w:rsidRPr="00E95E8E">
              <w:rPr>
                <w:rFonts w:ascii="Times New Roman" w:hAnsi="Times New Roman" w:cs="Times New Roman"/>
                <w:b/>
              </w:rPr>
              <w:t xml:space="preserve"> </w:t>
            </w:r>
            <w:r w:rsidR="00E15A22" w:rsidRPr="00E95E8E">
              <w:rPr>
                <w:rFonts w:ascii="Times New Roman" w:hAnsi="Times New Roman" w:cs="Times New Roman"/>
                <w:b/>
              </w:rPr>
              <w:t>Background and justification of the initiative</w:t>
            </w:r>
          </w:p>
          <w:p w14:paraId="24F0A048" w14:textId="17CC34E4" w:rsidR="00625576" w:rsidRPr="00E95E8E" w:rsidRDefault="00FE386D" w:rsidP="00E95E8E">
            <w:pPr>
              <w:pStyle w:val="Sraopastraipa"/>
              <w:keepNext/>
              <w:spacing w:after="0"/>
              <w:ind w:left="0"/>
              <w:rPr>
                <w:rFonts w:ascii="Times New Roman" w:hAnsi="Times New Roman" w:cs="Times New Roman"/>
                <w:i/>
              </w:rPr>
            </w:pPr>
            <w:r w:rsidRPr="00E95E8E">
              <w:rPr>
                <w:rFonts w:ascii="Times New Roman" w:hAnsi="Times New Roman" w:cs="Times New Roman"/>
                <w:i/>
              </w:rPr>
              <w:t>[Outline what challenges/needs are that the initiative will address and how the challenges/needs will be addressed, as well as provide other relevant information justifying the initiative.]</w:t>
            </w:r>
          </w:p>
        </w:tc>
      </w:tr>
      <w:tr w:rsidR="00625576" w:rsidRPr="00E95E8E" w14:paraId="2F8B5D1A" w14:textId="77777777" w:rsidTr="00EA20A3">
        <w:tc>
          <w:tcPr>
            <w:tcW w:w="8784" w:type="dxa"/>
            <w:gridSpan w:val="4"/>
            <w:tcBorders>
              <w:left w:val="nil"/>
              <w:right w:val="nil"/>
            </w:tcBorders>
          </w:tcPr>
          <w:p w14:paraId="767CDF31" w14:textId="77777777" w:rsidR="00625576" w:rsidRPr="00E95E8E" w:rsidRDefault="00625576" w:rsidP="00E95E8E">
            <w:pPr>
              <w:pStyle w:val="Sraopastraipa"/>
              <w:keepNext/>
              <w:spacing w:after="0"/>
              <w:ind w:left="0"/>
              <w:rPr>
                <w:rFonts w:ascii="Times New Roman" w:hAnsi="Times New Roman" w:cs="Times New Roman"/>
              </w:rPr>
            </w:pPr>
          </w:p>
        </w:tc>
      </w:tr>
      <w:tr w:rsidR="00E15A22" w:rsidRPr="00E95E8E" w14:paraId="06E43279" w14:textId="77777777" w:rsidTr="00EA20A3">
        <w:tc>
          <w:tcPr>
            <w:tcW w:w="8784" w:type="dxa"/>
            <w:gridSpan w:val="4"/>
          </w:tcPr>
          <w:p w14:paraId="107F837E" w14:textId="35D5567D" w:rsidR="00E15A22" w:rsidRPr="00E95E8E" w:rsidRDefault="008D4040" w:rsidP="00E95E8E">
            <w:pPr>
              <w:pStyle w:val="Sraopastraipa"/>
              <w:keepNext/>
              <w:numPr>
                <w:ilvl w:val="1"/>
                <w:numId w:val="8"/>
              </w:numPr>
              <w:tabs>
                <w:tab w:val="left" w:pos="426"/>
              </w:tabs>
              <w:spacing w:after="0"/>
              <w:ind w:left="0" w:firstLine="0"/>
              <w:jc w:val="both"/>
              <w:rPr>
                <w:rFonts w:ascii="Times New Roman" w:hAnsi="Times New Roman" w:cs="Times New Roman"/>
                <w:b/>
              </w:rPr>
            </w:pPr>
            <w:r w:rsidRPr="00E95E8E">
              <w:rPr>
                <w:rFonts w:ascii="Times New Roman" w:hAnsi="Times New Roman" w:cs="Times New Roman"/>
                <w:b/>
              </w:rPr>
              <w:t xml:space="preserve"> </w:t>
            </w:r>
            <w:r w:rsidR="00E15A22" w:rsidRPr="00E95E8E">
              <w:rPr>
                <w:rFonts w:ascii="Times New Roman" w:hAnsi="Times New Roman" w:cs="Times New Roman"/>
                <w:b/>
              </w:rPr>
              <w:t>Major activities</w:t>
            </w:r>
            <w:r w:rsidR="008A7D8C" w:rsidRPr="00E95E8E">
              <w:rPr>
                <w:rFonts w:ascii="Times New Roman" w:hAnsi="Times New Roman" w:cs="Times New Roman"/>
                <w:b/>
              </w:rPr>
              <w:t xml:space="preserve"> planned</w:t>
            </w:r>
            <w:r w:rsidR="00E15A22" w:rsidRPr="00E95E8E">
              <w:rPr>
                <w:rFonts w:ascii="Times New Roman" w:hAnsi="Times New Roman" w:cs="Times New Roman"/>
                <w:b/>
              </w:rPr>
              <w:t xml:space="preserve">, their time frame </w:t>
            </w:r>
            <w:r w:rsidR="008A7D8C" w:rsidRPr="00E95E8E">
              <w:rPr>
                <w:rFonts w:ascii="Times New Roman" w:hAnsi="Times New Roman" w:cs="Times New Roman"/>
                <w:b/>
              </w:rPr>
              <w:t xml:space="preserve"> expected </w:t>
            </w:r>
            <w:r w:rsidR="00E15A22" w:rsidRPr="00E95E8E">
              <w:rPr>
                <w:rFonts w:ascii="Times New Roman" w:hAnsi="Times New Roman" w:cs="Times New Roman"/>
                <w:b/>
              </w:rPr>
              <w:t>and costs</w:t>
            </w:r>
            <w:r w:rsidR="008A7D8C" w:rsidRPr="00E95E8E">
              <w:rPr>
                <w:rFonts w:ascii="Times New Roman" w:hAnsi="Times New Roman" w:cs="Times New Roman"/>
                <w:b/>
              </w:rPr>
              <w:t xml:space="preserve"> briefly justifying the requested amount</w:t>
            </w:r>
          </w:p>
        </w:tc>
      </w:tr>
      <w:tr w:rsidR="00625576" w:rsidRPr="00E95E8E" w14:paraId="1BBF9D7E" w14:textId="77777777" w:rsidTr="00EA20A3">
        <w:tc>
          <w:tcPr>
            <w:tcW w:w="562" w:type="dxa"/>
          </w:tcPr>
          <w:p w14:paraId="7B70FA2F" w14:textId="77777777" w:rsidR="00625576" w:rsidRPr="00E95E8E" w:rsidRDefault="00625576" w:rsidP="00E95E8E">
            <w:pPr>
              <w:pStyle w:val="Sraopastraipa"/>
              <w:keepNext/>
              <w:spacing w:after="0"/>
              <w:ind w:left="0"/>
              <w:jc w:val="center"/>
              <w:rPr>
                <w:rFonts w:ascii="Times New Roman" w:hAnsi="Times New Roman" w:cs="Times New Roman"/>
              </w:rPr>
            </w:pPr>
            <w:r w:rsidRPr="00E95E8E">
              <w:rPr>
                <w:rFonts w:ascii="Times New Roman" w:hAnsi="Times New Roman" w:cs="Times New Roman"/>
              </w:rPr>
              <w:t>No.</w:t>
            </w:r>
          </w:p>
        </w:tc>
        <w:tc>
          <w:tcPr>
            <w:tcW w:w="4536" w:type="dxa"/>
          </w:tcPr>
          <w:p w14:paraId="383AE00D" w14:textId="77777777" w:rsidR="00625576" w:rsidRPr="00E95E8E" w:rsidRDefault="00EA20A3" w:rsidP="00E95E8E">
            <w:pPr>
              <w:pStyle w:val="Sraopastraipa"/>
              <w:keepNext/>
              <w:spacing w:after="0"/>
              <w:ind w:left="0"/>
              <w:jc w:val="center"/>
              <w:rPr>
                <w:rFonts w:ascii="Times New Roman" w:hAnsi="Times New Roman" w:cs="Times New Roman"/>
              </w:rPr>
            </w:pPr>
            <w:r w:rsidRPr="00E95E8E">
              <w:rPr>
                <w:rFonts w:ascii="Times New Roman" w:hAnsi="Times New Roman" w:cs="Times New Roman"/>
              </w:rPr>
              <w:t>Activity</w:t>
            </w:r>
          </w:p>
        </w:tc>
        <w:tc>
          <w:tcPr>
            <w:tcW w:w="1843" w:type="dxa"/>
          </w:tcPr>
          <w:p w14:paraId="45B219AE" w14:textId="77777777" w:rsidR="00625576" w:rsidRPr="00E95E8E" w:rsidRDefault="00625576" w:rsidP="00E95E8E">
            <w:pPr>
              <w:pStyle w:val="Sraopastraipa"/>
              <w:keepNext/>
              <w:spacing w:after="0"/>
              <w:ind w:left="0"/>
              <w:jc w:val="center"/>
              <w:rPr>
                <w:rFonts w:ascii="Times New Roman" w:hAnsi="Times New Roman" w:cs="Times New Roman"/>
              </w:rPr>
            </w:pPr>
            <w:r w:rsidRPr="00E95E8E">
              <w:rPr>
                <w:rFonts w:ascii="Times New Roman" w:hAnsi="Times New Roman" w:cs="Times New Roman"/>
              </w:rPr>
              <w:t>Time frame</w:t>
            </w:r>
          </w:p>
        </w:tc>
        <w:tc>
          <w:tcPr>
            <w:tcW w:w="1843" w:type="dxa"/>
          </w:tcPr>
          <w:p w14:paraId="5C900293" w14:textId="77777777" w:rsidR="00625576" w:rsidRPr="00E95E8E" w:rsidRDefault="00625576" w:rsidP="00E95E8E">
            <w:pPr>
              <w:pStyle w:val="Sraopastraipa"/>
              <w:keepNext/>
              <w:spacing w:after="0"/>
              <w:ind w:left="0"/>
              <w:jc w:val="center"/>
              <w:rPr>
                <w:rFonts w:ascii="Times New Roman" w:hAnsi="Times New Roman" w:cs="Times New Roman"/>
              </w:rPr>
            </w:pPr>
            <w:r w:rsidRPr="00E95E8E">
              <w:rPr>
                <w:rFonts w:ascii="Times New Roman" w:hAnsi="Times New Roman" w:cs="Times New Roman"/>
              </w:rPr>
              <w:t>Costs, EUR</w:t>
            </w:r>
          </w:p>
        </w:tc>
      </w:tr>
      <w:tr w:rsidR="00625576" w:rsidRPr="00E95E8E" w14:paraId="01E00C9A" w14:textId="77777777" w:rsidTr="00EA20A3">
        <w:tc>
          <w:tcPr>
            <w:tcW w:w="562" w:type="dxa"/>
            <w:tcBorders>
              <w:bottom w:val="single" w:sz="4" w:space="0" w:color="auto"/>
            </w:tcBorders>
          </w:tcPr>
          <w:p w14:paraId="2109A751" w14:textId="77777777" w:rsidR="00625576" w:rsidRPr="00E95E8E" w:rsidRDefault="00625576" w:rsidP="00E95E8E">
            <w:pPr>
              <w:pStyle w:val="Sraopastraipa"/>
              <w:keepNext/>
              <w:spacing w:after="0"/>
              <w:ind w:left="0"/>
              <w:rPr>
                <w:rFonts w:ascii="Times New Roman" w:hAnsi="Times New Roman" w:cs="Times New Roman"/>
              </w:rPr>
            </w:pPr>
          </w:p>
        </w:tc>
        <w:tc>
          <w:tcPr>
            <w:tcW w:w="4536" w:type="dxa"/>
            <w:tcBorders>
              <w:bottom w:val="single" w:sz="4" w:space="0" w:color="auto"/>
            </w:tcBorders>
          </w:tcPr>
          <w:p w14:paraId="0A649F47" w14:textId="77777777" w:rsidR="00625576" w:rsidRPr="00E95E8E" w:rsidRDefault="00625576" w:rsidP="00E95E8E">
            <w:pPr>
              <w:pStyle w:val="Sraopastraipa"/>
              <w:keepNext/>
              <w:spacing w:after="0"/>
              <w:ind w:left="0"/>
              <w:rPr>
                <w:rFonts w:ascii="Times New Roman" w:hAnsi="Times New Roman" w:cs="Times New Roman"/>
              </w:rPr>
            </w:pPr>
          </w:p>
        </w:tc>
        <w:tc>
          <w:tcPr>
            <w:tcW w:w="1843" w:type="dxa"/>
            <w:tcBorders>
              <w:bottom w:val="single" w:sz="4" w:space="0" w:color="auto"/>
            </w:tcBorders>
          </w:tcPr>
          <w:p w14:paraId="513F19E5" w14:textId="77777777" w:rsidR="00625576" w:rsidRPr="00E95E8E" w:rsidRDefault="00625576" w:rsidP="00E95E8E">
            <w:pPr>
              <w:pStyle w:val="Sraopastraipa"/>
              <w:keepNext/>
              <w:spacing w:after="0"/>
              <w:ind w:left="0"/>
              <w:rPr>
                <w:rFonts w:ascii="Times New Roman" w:hAnsi="Times New Roman" w:cs="Times New Roman"/>
              </w:rPr>
            </w:pPr>
          </w:p>
        </w:tc>
        <w:tc>
          <w:tcPr>
            <w:tcW w:w="1843" w:type="dxa"/>
            <w:tcBorders>
              <w:bottom w:val="single" w:sz="4" w:space="0" w:color="auto"/>
            </w:tcBorders>
          </w:tcPr>
          <w:p w14:paraId="7CD13B62" w14:textId="77777777" w:rsidR="00625576" w:rsidRPr="00E95E8E" w:rsidRDefault="00625576" w:rsidP="00E95E8E">
            <w:pPr>
              <w:pStyle w:val="Sraopastraipa"/>
              <w:keepNext/>
              <w:spacing w:after="0"/>
              <w:ind w:left="0"/>
              <w:rPr>
                <w:rFonts w:ascii="Times New Roman" w:hAnsi="Times New Roman" w:cs="Times New Roman"/>
              </w:rPr>
            </w:pPr>
          </w:p>
        </w:tc>
      </w:tr>
      <w:tr w:rsidR="00006F41" w:rsidRPr="00E95E8E" w14:paraId="6612CA98" w14:textId="77777777" w:rsidTr="00EA20A3">
        <w:tc>
          <w:tcPr>
            <w:tcW w:w="562" w:type="dxa"/>
            <w:tcBorders>
              <w:bottom w:val="single" w:sz="4" w:space="0" w:color="auto"/>
            </w:tcBorders>
          </w:tcPr>
          <w:p w14:paraId="0B5015F0" w14:textId="77777777" w:rsidR="00006F41" w:rsidRPr="00E95E8E" w:rsidRDefault="00006F41" w:rsidP="00E95E8E">
            <w:pPr>
              <w:pStyle w:val="Sraopastraipa"/>
              <w:keepNext/>
              <w:spacing w:after="0"/>
              <w:ind w:left="0"/>
              <w:rPr>
                <w:rFonts w:ascii="Times New Roman" w:hAnsi="Times New Roman" w:cs="Times New Roman"/>
              </w:rPr>
            </w:pPr>
          </w:p>
        </w:tc>
        <w:tc>
          <w:tcPr>
            <w:tcW w:w="4536" w:type="dxa"/>
            <w:tcBorders>
              <w:bottom w:val="single" w:sz="4" w:space="0" w:color="auto"/>
            </w:tcBorders>
          </w:tcPr>
          <w:p w14:paraId="1A664F31" w14:textId="77777777" w:rsidR="00006F41" w:rsidRPr="00E95E8E" w:rsidRDefault="00006F41" w:rsidP="00E95E8E">
            <w:pPr>
              <w:pStyle w:val="Sraopastraipa"/>
              <w:keepNext/>
              <w:spacing w:after="0"/>
              <w:ind w:left="0"/>
              <w:rPr>
                <w:rFonts w:ascii="Times New Roman" w:hAnsi="Times New Roman" w:cs="Times New Roman"/>
              </w:rPr>
            </w:pPr>
          </w:p>
        </w:tc>
        <w:tc>
          <w:tcPr>
            <w:tcW w:w="1843" w:type="dxa"/>
            <w:tcBorders>
              <w:bottom w:val="single" w:sz="4" w:space="0" w:color="auto"/>
            </w:tcBorders>
          </w:tcPr>
          <w:p w14:paraId="61F8BB58" w14:textId="77777777" w:rsidR="00006F41" w:rsidRPr="00E95E8E" w:rsidRDefault="00006F41" w:rsidP="00E95E8E">
            <w:pPr>
              <w:pStyle w:val="Sraopastraipa"/>
              <w:keepNext/>
              <w:spacing w:after="0"/>
              <w:ind w:left="0"/>
              <w:rPr>
                <w:rFonts w:ascii="Times New Roman" w:hAnsi="Times New Roman" w:cs="Times New Roman"/>
              </w:rPr>
            </w:pPr>
          </w:p>
        </w:tc>
        <w:tc>
          <w:tcPr>
            <w:tcW w:w="1843" w:type="dxa"/>
            <w:tcBorders>
              <w:bottom w:val="single" w:sz="4" w:space="0" w:color="auto"/>
            </w:tcBorders>
          </w:tcPr>
          <w:p w14:paraId="1E380489" w14:textId="77777777" w:rsidR="00006F41" w:rsidRPr="00E95E8E" w:rsidRDefault="00006F41" w:rsidP="00E95E8E">
            <w:pPr>
              <w:pStyle w:val="Sraopastraipa"/>
              <w:keepNext/>
              <w:spacing w:after="0"/>
              <w:ind w:left="0"/>
              <w:rPr>
                <w:rFonts w:ascii="Times New Roman" w:hAnsi="Times New Roman" w:cs="Times New Roman"/>
              </w:rPr>
            </w:pPr>
          </w:p>
        </w:tc>
      </w:tr>
      <w:tr w:rsidR="00625576" w:rsidRPr="00E95E8E" w14:paraId="05EA7238" w14:textId="77777777" w:rsidTr="00EA20A3">
        <w:tc>
          <w:tcPr>
            <w:tcW w:w="562" w:type="dxa"/>
            <w:tcBorders>
              <w:left w:val="nil"/>
              <w:right w:val="nil"/>
            </w:tcBorders>
          </w:tcPr>
          <w:p w14:paraId="03395813" w14:textId="77777777" w:rsidR="00625576" w:rsidRPr="00E95E8E" w:rsidRDefault="00625576" w:rsidP="00E95E8E">
            <w:pPr>
              <w:pStyle w:val="Sraopastraipa"/>
              <w:keepNext/>
              <w:spacing w:after="0"/>
              <w:ind w:left="0"/>
              <w:rPr>
                <w:rFonts w:ascii="Times New Roman" w:hAnsi="Times New Roman" w:cs="Times New Roman"/>
              </w:rPr>
            </w:pPr>
          </w:p>
        </w:tc>
        <w:tc>
          <w:tcPr>
            <w:tcW w:w="4536" w:type="dxa"/>
            <w:tcBorders>
              <w:left w:val="nil"/>
              <w:right w:val="nil"/>
            </w:tcBorders>
          </w:tcPr>
          <w:p w14:paraId="49F48A72" w14:textId="77777777" w:rsidR="00625576" w:rsidRPr="00E95E8E" w:rsidRDefault="00625576" w:rsidP="00E95E8E">
            <w:pPr>
              <w:pStyle w:val="Sraopastraipa"/>
              <w:keepNext/>
              <w:spacing w:after="0"/>
              <w:ind w:left="0"/>
              <w:rPr>
                <w:rFonts w:ascii="Times New Roman" w:hAnsi="Times New Roman" w:cs="Times New Roman"/>
              </w:rPr>
            </w:pPr>
          </w:p>
        </w:tc>
        <w:tc>
          <w:tcPr>
            <w:tcW w:w="1843" w:type="dxa"/>
            <w:tcBorders>
              <w:left w:val="nil"/>
              <w:right w:val="nil"/>
            </w:tcBorders>
          </w:tcPr>
          <w:p w14:paraId="45702470" w14:textId="77777777" w:rsidR="00625576" w:rsidRPr="00E95E8E" w:rsidRDefault="00625576" w:rsidP="00E95E8E">
            <w:pPr>
              <w:pStyle w:val="Sraopastraipa"/>
              <w:keepNext/>
              <w:spacing w:after="0"/>
              <w:ind w:left="0"/>
              <w:rPr>
                <w:rFonts w:ascii="Times New Roman" w:hAnsi="Times New Roman" w:cs="Times New Roman"/>
              </w:rPr>
            </w:pPr>
          </w:p>
        </w:tc>
        <w:tc>
          <w:tcPr>
            <w:tcW w:w="1843" w:type="dxa"/>
            <w:tcBorders>
              <w:left w:val="nil"/>
              <w:right w:val="nil"/>
            </w:tcBorders>
          </w:tcPr>
          <w:p w14:paraId="7A32B22D" w14:textId="77777777" w:rsidR="00625576" w:rsidRPr="00E95E8E" w:rsidRDefault="00625576" w:rsidP="00E95E8E">
            <w:pPr>
              <w:pStyle w:val="Sraopastraipa"/>
              <w:keepNext/>
              <w:spacing w:after="0"/>
              <w:ind w:left="0"/>
              <w:rPr>
                <w:rFonts w:ascii="Times New Roman" w:hAnsi="Times New Roman" w:cs="Times New Roman"/>
              </w:rPr>
            </w:pPr>
          </w:p>
        </w:tc>
      </w:tr>
      <w:tr w:rsidR="00E15A22" w:rsidRPr="00E95E8E" w14:paraId="071AD884" w14:textId="77777777" w:rsidTr="00EA20A3">
        <w:tc>
          <w:tcPr>
            <w:tcW w:w="8784" w:type="dxa"/>
            <w:gridSpan w:val="4"/>
            <w:tcBorders>
              <w:bottom w:val="single" w:sz="4" w:space="0" w:color="auto"/>
            </w:tcBorders>
          </w:tcPr>
          <w:p w14:paraId="0E2C8A37" w14:textId="15D4229B" w:rsidR="00E15A22" w:rsidRPr="00E95E8E" w:rsidRDefault="00E15A22" w:rsidP="00E95E8E">
            <w:pPr>
              <w:pStyle w:val="Sraopastraipa"/>
              <w:keepNext/>
              <w:numPr>
                <w:ilvl w:val="1"/>
                <w:numId w:val="8"/>
              </w:numPr>
              <w:spacing w:after="0"/>
              <w:ind w:left="426" w:hanging="426"/>
              <w:rPr>
                <w:rFonts w:ascii="Times New Roman" w:hAnsi="Times New Roman" w:cs="Times New Roman"/>
                <w:b/>
              </w:rPr>
            </w:pPr>
            <w:r w:rsidRPr="00E95E8E">
              <w:rPr>
                <w:rFonts w:ascii="Times New Roman" w:hAnsi="Times New Roman" w:cs="Times New Roman"/>
                <w:b/>
              </w:rPr>
              <w:t>Target groups of initiative</w:t>
            </w:r>
          </w:p>
          <w:p w14:paraId="5DBF187A" w14:textId="045BC0DE" w:rsidR="00625576" w:rsidRPr="00E95E8E" w:rsidRDefault="00FE386D" w:rsidP="00E95E8E">
            <w:pPr>
              <w:pStyle w:val="Sraopastraipa"/>
              <w:keepNext/>
              <w:spacing w:after="0"/>
              <w:ind w:left="0"/>
              <w:rPr>
                <w:rFonts w:ascii="Times New Roman" w:hAnsi="Times New Roman" w:cs="Times New Roman"/>
                <w:i/>
              </w:rPr>
            </w:pPr>
            <w:r w:rsidRPr="00E95E8E">
              <w:rPr>
                <w:rFonts w:ascii="Times New Roman" w:hAnsi="Times New Roman" w:cs="Times New Roman"/>
                <w:i/>
              </w:rPr>
              <w:t xml:space="preserve">[Outline who the target </w:t>
            </w:r>
            <w:proofErr w:type="gramStart"/>
            <w:r w:rsidRPr="00E95E8E">
              <w:rPr>
                <w:rFonts w:ascii="Times New Roman" w:hAnsi="Times New Roman" w:cs="Times New Roman"/>
                <w:i/>
              </w:rPr>
              <w:t>group(s) are</w:t>
            </w:r>
            <w:proofErr w:type="gramEnd"/>
            <w:r w:rsidRPr="00E95E8E">
              <w:rPr>
                <w:rFonts w:ascii="Times New Roman" w:hAnsi="Times New Roman" w:cs="Times New Roman"/>
                <w:i/>
              </w:rPr>
              <w:t xml:space="preserve"> and how they will benefit from the initiative.]</w:t>
            </w:r>
          </w:p>
        </w:tc>
      </w:tr>
      <w:tr w:rsidR="00625576" w:rsidRPr="00E95E8E" w14:paraId="54840278" w14:textId="77777777" w:rsidTr="00EA20A3">
        <w:tc>
          <w:tcPr>
            <w:tcW w:w="8784" w:type="dxa"/>
            <w:gridSpan w:val="4"/>
            <w:tcBorders>
              <w:left w:val="nil"/>
              <w:right w:val="nil"/>
            </w:tcBorders>
          </w:tcPr>
          <w:p w14:paraId="2BF0EB6A" w14:textId="77777777" w:rsidR="00006F41" w:rsidRPr="00E95E8E" w:rsidRDefault="00006F41" w:rsidP="00E95E8E">
            <w:pPr>
              <w:pStyle w:val="Sraopastraipa"/>
              <w:keepNext/>
              <w:spacing w:after="0"/>
              <w:ind w:left="0"/>
              <w:rPr>
                <w:rFonts w:ascii="Times New Roman" w:hAnsi="Times New Roman" w:cs="Times New Roman"/>
              </w:rPr>
            </w:pPr>
          </w:p>
        </w:tc>
      </w:tr>
      <w:tr w:rsidR="00E15A22" w:rsidRPr="00E95E8E" w14:paraId="21824906" w14:textId="77777777" w:rsidTr="00EA20A3">
        <w:tc>
          <w:tcPr>
            <w:tcW w:w="8784" w:type="dxa"/>
            <w:gridSpan w:val="4"/>
          </w:tcPr>
          <w:p w14:paraId="675FA1F0" w14:textId="77777777" w:rsidR="00625576" w:rsidRPr="00E95E8E" w:rsidRDefault="00E15A22" w:rsidP="00E95E8E">
            <w:pPr>
              <w:pStyle w:val="Sraopastraipa"/>
              <w:keepNext/>
              <w:numPr>
                <w:ilvl w:val="1"/>
                <w:numId w:val="8"/>
              </w:numPr>
              <w:tabs>
                <w:tab w:val="left" w:pos="426"/>
              </w:tabs>
              <w:spacing w:after="0"/>
              <w:ind w:left="0" w:firstLine="0"/>
              <w:rPr>
                <w:rFonts w:ascii="Times New Roman" w:hAnsi="Times New Roman" w:cs="Times New Roman"/>
                <w:b/>
              </w:rPr>
            </w:pPr>
            <w:r w:rsidRPr="00E95E8E">
              <w:rPr>
                <w:rFonts w:ascii="Times New Roman" w:hAnsi="Times New Roman" w:cs="Times New Roman"/>
                <w:b/>
              </w:rPr>
              <w:t>Role of partner(s) from the Donor States/Beneficiary State</w:t>
            </w:r>
          </w:p>
          <w:p w14:paraId="5AD4670D" w14:textId="0A64E9A6" w:rsidR="0019293E" w:rsidRPr="00E95E8E" w:rsidRDefault="005451E4" w:rsidP="00E95E8E">
            <w:pPr>
              <w:pStyle w:val="Sraopastraipa"/>
              <w:keepNext/>
              <w:spacing w:after="0"/>
              <w:ind w:left="0"/>
              <w:rPr>
                <w:rFonts w:ascii="Times New Roman" w:hAnsi="Times New Roman" w:cs="Times New Roman"/>
                <w:i/>
              </w:rPr>
            </w:pPr>
            <w:r w:rsidRPr="00E95E8E">
              <w:rPr>
                <w:rFonts w:ascii="Times New Roman" w:hAnsi="Times New Roman" w:cs="Times New Roman"/>
                <w:i/>
              </w:rPr>
              <w:t>[Outline the role of partner(s), partner’s measures, expected deliverables and added value that each partner brings to the initiative.]</w:t>
            </w:r>
          </w:p>
        </w:tc>
      </w:tr>
    </w:tbl>
    <w:p w14:paraId="1E3822DB" w14:textId="77777777" w:rsidR="000764E9" w:rsidRPr="00E95E8E" w:rsidRDefault="000764E9" w:rsidP="00E95E8E">
      <w:pPr>
        <w:keepNext/>
        <w:keepLines/>
        <w:spacing w:after="0" w:line="240" w:lineRule="auto"/>
        <w:outlineLvl w:val="1"/>
        <w:rPr>
          <w:rFonts w:ascii="Times New Roman" w:hAnsi="Times New Roman" w:cs="Times New Roman"/>
          <w:bCs/>
        </w:rPr>
      </w:pPr>
    </w:p>
    <w:tbl>
      <w:tblPr>
        <w:tblStyle w:val="Lentelstinklelis"/>
        <w:tblW w:w="0" w:type="auto"/>
        <w:tblLook w:val="04A0" w:firstRow="1" w:lastRow="0" w:firstColumn="1" w:lastColumn="0" w:noHBand="0" w:noVBand="1"/>
      </w:tblPr>
      <w:tblGrid>
        <w:gridCol w:w="2689"/>
        <w:gridCol w:w="76"/>
        <w:gridCol w:w="2765"/>
        <w:gridCol w:w="3254"/>
      </w:tblGrid>
      <w:tr w:rsidR="00625576" w:rsidRPr="00E95E8E" w14:paraId="2262A03D" w14:textId="77777777" w:rsidTr="00EA20A3">
        <w:tc>
          <w:tcPr>
            <w:tcW w:w="8784" w:type="dxa"/>
            <w:gridSpan w:val="4"/>
          </w:tcPr>
          <w:p w14:paraId="6A9DDD75" w14:textId="015CA8AC" w:rsidR="00625576" w:rsidRPr="00E95E8E" w:rsidRDefault="00625576" w:rsidP="00E95E8E">
            <w:pPr>
              <w:pStyle w:val="Sraopastraipa"/>
              <w:keepNext/>
              <w:keepLines/>
              <w:numPr>
                <w:ilvl w:val="0"/>
                <w:numId w:val="8"/>
              </w:numPr>
              <w:spacing w:after="0" w:line="240" w:lineRule="auto"/>
              <w:ind w:left="357" w:hanging="357"/>
              <w:outlineLvl w:val="1"/>
              <w:rPr>
                <w:rFonts w:ascii="Times New Roman" w:hAnsi="Times New Roman" w:cs="Times New Roman"/>
                <w:b/>
                <w:bCs/>
              </w:rPr>
            </w:pPr>
            <w:r w:rsidRPr="00E95E8E">
              <w:rPr>
                <w:rFonts w:ascii="Times New Roman" w:hAnsi="Times New Roman" w:cs="Times New Roman"/>
                <w:b/>
                <w:bCs/>
              </w:rPr>
              <w:t>Planned results</w:t>
            </w:r>
            <w:r w:rsidR="00125B65" w:rsidRPr="00E95E8E">
              <w:rPr>
                <w:rStyle w:val="Puslapioinaosnuoroda"/>
                <w:rFonts w:ascii="Times New Roman" w:hAnsi="Times New Roman" w:cs="Times New Roman"/>
                <w:b/>
                <w:bCs/>
              </w:rPr>
              <w:footnoteReference w:id="3"/>
            </w:r>
          </w:p>
          <w:p w14:paraId="4545D0A8" w14:textId="54D6AECF" w:rsidR="00625576" w:rsidRPr="00E95E8E" w:rsidRDefault="00625576" w:rsidP="00E95E8E">
            <w:pPr>
              <w:keepNext/>
              <w:keepLines/>
              <w:spacing w:after="0" w:line="240" w:lineRule="auto"/>
              <w:outlineLvl w:val="1"/>
              <w:rPr>
                <w:rFonts w:ascii="Times New Roman" w:hAnsi="Times New Roman" w:cs="Times New Roman"/>
                <w:bCs/>
                <w:i/>
              </w:rPr>
            </w:pPr>
            <w:r w:rsidRPr="00E95E8E">
              <w:rPr>
                <w:rFonts w:ascii="Times New Roman" w:hAnsi="Times New Roman" w:cs="Times New Roman"/>
                <w:bCs/>
                <w:i/>
              </w:rPr>
              <w:t>[</w:t>
            </w:r>
            <w:r w:rsidR="00611A0A" w:rsidRPr="00E95E8E">
              <w:rPr>
                <w:rFonts w:ascii="Times New Roman" w:hAnsi="Times New Roman" w:cs="Times New Roman"/>
                <w:bCs/>
                <w:i/>
              </w:rPr>
              <w:t>Briefly describe here</w:t>
            </w:r>
            <w:r w:rsidRPr="00E95E8E">
              <w:rPr>
                <w:rFonts w:ascii="Times New Roman" w:hAnsi="Times New Roman" w:cs="Times New Roman"/>
                <w:bCs/>
                <w:i/>
              </w:rPr>
              <w:t xml:space="preserve"> </w:t>
            </w:r>
            <w:r w:rsidR="00611A0A" w:rsidRPr="00E95E8E">
              <w:rPr>
                <w:rFonts w:ascii="Times New Roman" w:hAnsi="Times New Roman" w:cs="Times New Roman"/>
                <w:bCs/>
                <w:i/>
              </w:rPr>
              <w:t xml:space="preserve">what </w:t>
            </w:r>
            <w:proofErr w:type="gramStart"/>
            <w:r w:rsidR="00611A0A" w:rsidRPr="00E95E8E">
              <w:rPr>
                <w:rFonts w:ascii="Times New Roman" w:hAnsi="Times New Roman" w:cs="Times New Roman"/>
                <w:bCs/>
                <w:i/>
              </w:rPr>
              <w:t>are the expected deliverables of the initiative</w:t>
            </w:r>
            <w:proofErr w:type="gramEnd"/>
            <w:r w:rsidR="00611A0A" w:rsidRPr="00E95E8E">
              <w:rPr>
                <w:rFonts w:ascii="Times New Roman" w:hAnsi="Times New Roman" w:cs="Times New Roman"/>
                <w:bCs/>
                <w:i/>
              </w:rPr>
              <w:t xml:space="preserve">. Outline here </w:t>
            </w:r>
            <w:r w:rsidRPr="00E95E8E">
              <w:rPr>
                <w:rFonts w:ascii="Times New Roman" w:hAnsi="Times New Roman" w:cs="Times New Roman"/>
                <w:bCs/>
                <w:i/>
              </w:rPr>
              <w:t>how the requested bilateral funds will contribute to the common bilateral outcome “Enhanced collaboration between B</w:t>
            </w:r>
            <w:r w:rsidR="00AE56E2" w:rsidRPr="00E95E8E">
              <w:rPr>
                <w:rFonts w:ascii="Times New Roman" w:hAnsi="Times New Roman" w:cs="Times New Roman"/>
                <w:bCs/>
                <w:i/>
              </w:rPr>
              <w:t xml:space="preserve">eneficiary </w:t>
            </w:r>
            <w:r w:rsidRPr="00E95E8E">
              <w:rPr>
                <w:rFonts w:ascii="Times New Roman" w:hAnsi="Times New Roman" w:cs="Times New Roman"/>
                <w:bCs/>
                <w:i/>
              </w:rPr>
              <w:t>S</w:t>
            </w:r>
            <w:r w:rsidR="00AE56E2" w:rsidRPr="00E95E8E">
              <w:rPr>
                <w:rFonts w:ascii="Times New Roman" w:hAnsi="Times New Roman" w:cs="Times New Roman"/>
                <w:bCs/>
                <w:i/>
              </w:rPr>
              <w:t>tate</w:t>
            </w:r>
            <w:r w:rsidRPr="00E95E8E">
              <w:rPr>
                <w:rFonts w:ascii="Times New Roman" w:hAnsi="Times New Roman" w:cs="Times New Roman"/>
                <w:bCs/>
                <w:i/>
              </w:rPr>
              <w:t xml:space="preserve"> and D</w:t>
            </w:r>
            <w:r w:rsidR="00AE56E2" w:rsidRPr="00E95E8E">
              <w:rPr>
                <w:rFonts w:ascii="Times New Roman" w:hAnsi="Times New Roman" w:cs="Times New Roman"/>
                <w:bCs/>
                <w:i/>
              </w:rPr>
              <w:t xml:space="preserve">onor </w:t>
            </w:r>
            <w:r w:rsidRPr="00E95E8E">
              <w:rPr>
                <w:rFonts w:ascii="Times New Roman" w:hAnsi="Times New Roman" w:cs="Times New Roman"/>
                <w:bCs/>
                <w:i/>
              </w:rPr>
              <w:t>S</w:t>
            </w:r>
            <w:r w:rsidR="00AE56E2" w:rsidRPr="00E95E8E">
              <w:rPr>
                <w:rFonts w:ascii="Times New Roman" w:hAnsi="Times New Roman" w:cs="Times New Roman"/>
                <w:bCs/>
                <w:i/>
              </w:rPr>
              <w:t>tate(s)</w:t>
            </w:r>
            <w:r w:rsidRPr="00E95E8E">
              <w:rPr>
                <w:rFonts w:ascii="Times New Roman" w:hAnsi="Times New Roman" w:cs="Times New Roman"/>
                <w:bCs/>
                <w:i/>
              </w:rPr>
              <w:t xml:space="preserve"> enti</w:t>
            </w:r>
            <w:r w:rsidR="00006F41" w:rsidRPr="00E95E8E">
              <w:rPr>
                <w:rFonts w:ascii="Times New Roman" w:hAnsi="Times New Roman" w:cs="Times New Roman"/>
                <w:bCs/>
                <w:i/>
              </w:rPr>
              <w:t>ties involved in the programme”]</w:t>
            </w:r>
          </w:p>
        </w:tc>
      </w:tr>
      <w:tr w:rsidR="00006F41" w:rsidRPr="00E95E8E" w14:paraId="6262594B" w14:textId="77777777" w:rsidTr="00EA20A3">
        <w:tc>
          <w:tcPr>
            <w:tcW w:w="8784" w:type="dxa"/>
            <w:gridSpan w:val="4"/>
          </w:tcPr>
          <w:p w14:paraId="3CAA0A85" w14:textId="639F066F" w:rsidR="00006F41" w:rsidRPr="00E95E8E" w:rsidRDefault="00122B48" w:rsidP="00E95E8E">
            <w:pPr>
              <w:pStyle w:val="Sraopastraipa"/>
              <w:keepNext/>
              <w:keepLines/>
              <w:spacing w:after="0" w:line="240" w:lineRule="auto"/>
              <w:ind w:left="0"/>
              <w:outlineLvl w:val="1"/>
              <w:rPr>
                <w:rFonts w:ascii="Times New Roman" w:hAnsi="Times New Roman" w:cs="Times New Roman"/>
                <w:b/>
                <w:bCs/>
              </w:rPr>
            </w:pPr>
            <w:r w:rsidRPr="00E95E8E">
              <w:rPr>
                <w:rFonts w:ascii="Times New Roman" w:hAnsi="Times New Roman" w:cs="Times New Roman"/>
                <w:b/>
                <w:bCs/>
              </w:rPr>
              <w:t>9</w:t>
            </w:r>
            <w:r w:rsidR="00006F41" w:rsidRPr="00E95E8E">
              <w:rPr>
                <w:rFonts w:ascii="Times New Roman" w:hAnsi="Times New Roman" w:cs="Times New Roman"/>
                <w:b/>
                <w:bCs/>
              </w:rPr>
              <w:t>.1.Quantifiable results</w:t>
            </w:r>
          </w:p>
        </w:tc>
      </w:tr>
      <w:tr w:rsidR="00625576" w:rsidRPr="00E95E8E" w14:paraId="5105C754" w14:textId="77777777" w:rsidTr="00EA20A3">
        <w:tc>
          <w:tcPr>
            <w:tcW w:w="2765" w:type="dxa"/>
            <w:gridSpan w:val="2"/>
          </w:tcPr>
          <w:p w14:paraId="72088F4C" w14:textId="77777777" w:rsidR="00625576" w:rsidRPr="00E95E8E" w:rsidRDefault="00625576" w:rsidP="00E95E8E">
            <w:pPr>
              <w:keepNext/>
              <w:keepLines/>
              <w:spacing w:after="0"/>
              <w:outlineLvl w:val="1"/>
              <w:rPr>
                <w:rFonts w:ascii="Times New Roman" w:hAnsi="Times New Roman" w:cs="Times New Roman"/>
                <w:bCs/>
                <w:sz w:val="20"/>
                <w:szCs w:val="20"/>
              </w:rPr>
            </w:pPr>
            <w:r w:rsidRPr="00E95E8E">
              <w:rPr>
                <w:rFonts w:ascii="Times New Roman" w:hAnsi="Times New Roman" w:cs="Times New Roman"/>
                <w:bCs/>
                <w:sz w:val="20"/>
                <w:szCs w:val="20"/>
              </w:rPr>
              <w:t>OUTPUT</w:t>
            </w:r>
          </w:p>
        </w:tc>
        <w:tc>
          <w:tcPr>
            <w:tcW w:w="2765" w:type="dxa"/>
          </w:tcPr>
          <w:p w14:paraId="4D6E5CE1" w14:textId="77777777" w:rsidR="00625576" w:rsidRPr="00E95E8E" w:rsidRDefault="00625576" w:rsidP="00E95E8E">
            <w:pPr>
              <w:keepNext/>
              <w:keepLines/>
              <w:spacing w:after="0"/>
              <w:outlineLvl w:val="1"/>
              <w:rPr>
                <w:rFonts w:ascii="Times New Roman" w:hAnsi="Times New Roman" w:cs="Times New Roman"/>
                <w:bCs/>
                <w:sz w:val="20"/>
                <w:szCs w:val="20"/>
              </w:rPr>
            </w:pPr>
            <w:r w:rsidRPr="00E95E8E">
              <w:rPr>
                <w:rFonts w:ascii="Times New Roman" w:hAnsi="Times New Roman" w:cs="Times New Roman"/>
                <w:bCs/>
                <w:sz w:val="20"/>
                <w:szCs w:val="20"/>
              </w:rPr>
              <w:t>INDICATOR</w:t>
            </w:r>
          </w:p>
        </w:tc>
        <w:tc>
          <w:tcPr>
            <w:tcW w:w="3254" w:type="dxa"/>
          </w:tcPr>
          <w:p w14:paraId="1DEE10C3" w14:textId="6E026318" w:rsidR="00625576" w:rsidRPr="00E95E8E" w:rsidRDefault="00625576" w:rsidP="00E95E8E">
            <w:pPr>
              <w:keepNext/>
              <w:keepLines/>
              <w:spacing w:after="0"/>
              <w:outlineLvl w:val="1"/>
              <w:rPr>
                <w:rFonts w:ascii="Times New Roman" w:hAnsi="Times New Roman" w:cs="Times New Roman"/>
                <w:bCs/>
                <w:sz w:val="20"/>
                <w:szCs w:val="20"/>
              </w:rPr>
            </w:pPr>
            <w:r w:rsidRPr="00E95E8E">
              <w:rPr>
                <w:rFonts w:ascii="Times New Roman" w:hAnsi="Times New Roman" w:cs="Times New Roman"/>
                <w:bCs/>
                <w:sz w:val="20"/>
                <w:szCs w:val="20"/>
              </w:rPr>
              <w:t>TARGET</w:t>
            </w:r>
            <w:r w:rsidR="00122B48" w:rsidRPr="00E95E8E">
              <w:rPr>
                <w:rFonts w:ascii="Times New Roman" w:hAnsi="Times New Roman" w:cs="Times New Roman"/>
                <w:bCs/>
                <w:sz w:val="20"/>
                <w:szCs w:val="20"/>
              </w:rPr>
              <w:t xml:space="preserve"> (not less than)</w:t>
            </w:r>
          </w:p>
        </w:tc>
      </w:tr>
      <w:tr w:rsidR="00625576" w:rsidRPr="00E95E8E" w14:paraId="2DC34F12" w14:textId="77777777" w:rsidTr="00EA20A3">
        <w:tc>
          <w:tcPr>
            <w:tcW w:w="2765" w:type="dxa"/>
            <w:gridSpan w:val="2"/>
            <w:tcBorders>
              <w:bottom w:val="single" w:sz="4" w:space="0" w:color="auto"/>
            </w:tcBorders>
          </w:tcPr>
          <w:p w14:paraId="4AFD261F" w14:textId="29EC31DE" w:rsidR="00611A0A" w:rsidRPr="00E95E8E" w:rsidRDefault="00611A0A" w:rsidP="00E95E8E">
            <w:pPr>
              <w:keepNext/>
              <w:keepLines/>
              <w:spacing w:after="0" w:line="240" w:lineRule="auto"/>
              <w:outlineLvl w:val="1"/>
              <w:rPr>
                <w:rFonts w:ascii="Times New Roman" w:hAnsi="Times New Roman" w:cs="Times New Roman"/>
                <w:bCs/>
                <w:i/>
                <w:sz w:val="20"/>
                <w:szCs w:val="20"/>
              </w:rPr>
            </w:pPr>
            <w:r w:rsidRPr="00E95E8E">
              <w:rPr>
                <w:rFonts w:ascii="Times New Roman" w:hAnsi="Times New Roman" w:cs="Times New Roman"/>
                <w:bCs/>
                <w:i/>
                <w:sz w:val="20"/>
                <w:szCs w:val="20"/>
              </w:rPr>
              <w:t>At least one bilateral output should be included.</w:t>
            </w:r>
          </w:p>
          <w:p w14:paraId="65BCCE16" w14:textId="77777777" w:rsidR="00625576" w:rsidRPr="00E95E8E" w:rsidRDefault="00625576" w:rsidP="00E95E8E">
            <w:pPr>
              <w:keepNext/>
              <w:keepLines/>
              <w:spacing w:after="0" w:line="240" w:lineRule="auto"/>
              <w:outlineLvl w:val="1"/>
              <w:rPr>
                <w:rFonts w:ascii="Times New Roman" w:hAnsi="Times New Roman" w:cs="Times New Roman"/>
                <w:bCs/>
                <w:i/>
                <w:sz w:val="20"/>
                <w:szCs w:val="20"/>
              </w:rPr>
            </w:pPr>
            <w:r w:rsidRPr="00E95E8E">
              <w:rPr>
                <w:rFonts w:ascii="Times New Roman" w:hAnsi="Times New Roman" w:cs="Times New Roman"/>
                <w:bCs/>
                <w:i/>
                <w:sz w:val="20"/>
                <w:szCs w:val="20"/>
              </w:rPr>
              <w:t>Example: Training courses co-organised by donor and beneficiary state entities</w:t>
            </w:r>
          </w:p>
        </w:tc>
        <w:tc>
          <w:tcPr>
            <w:tcW w:w="2765" w:type="dxa"/>
            <w:tcBorders>
              <w:bottom w:val="single" w:sz="4" w:space="0" w:color="auto"/>
            </w:tcBorders>
          </w:tcPr>
          <w:p w14:paraId="6541C7D2" w14:textId="279BA9A5" w:rsidR="00611A0A" w:rsidRPr="00E95E8E" w:rsidRDefault="00611A0A" w:rsidP="00E95E8E">
            <w:pPr>
              <w:keepNext/>
              <w:keepLines/>
              <w:spacing w:after="0" w:line="240" w:lineRule="auto"/>
              <w:outlineLvl w:val="1"/>
              <w:rPr>
                <w:rFonts w:ascii="Times New Roman" w:hAnsi="Times New Roman" w:cs="Times New Roman"/>
                <w:bCs/>
                <w:i/>
                <w:sz w:val="20"/>
                <w:szCs w:val="20"/>
              </w:rPr>
            </w:pPr>
            <w:r w:rsidRPr="00E95E8E">
              <w:rPr>
                <w:rFonts w:ascii="Times New Roman" w:hAnsi="Times New Roman" w:cs="Times New Roman"/>
                <w:bCs/>
                <w:i/>
                <w:sz w:val="20"/>
                <w:szCs w:val="20"/>
              </w:rPr>
              <w:t>At least one indicator for planned output should be included.</w:t>
            </w:r>
          </w:p>
          <w:p w14:paraId="173B0367" w14:textId="77777777" w:rsidR="00625576" w:rsidRPr="00E95E8E" w:rsidRDefault="00625576" w:rsidP="00E95E8E">
            <w:pPr>
              <w:keepNext/>
              <w:keepLines/>
              <w:spacing w:after="0" w:line="240" w:lineRule="auto"/>
              <w:outlineLvl w:val="1"/>
              <w:rPr>
                <w:rFonts w:ascii="Times New Roman" w:hAnsi="Times New Roman" w:cs="Times New Roman"/>
                <w:bCs/>
                <w:i/>
                <w:sz w:val="20"/>
                <w:szCs w:val="20"/>
              </w:rPr>
            </w:pPr>
            <w:r w:rsidRPr="00E95E8E">
              <w:rPr>
                <w:rFonts w:ascii="Times New Roman" w:hAnsi="Times New Roman" w:cs="Times New Roman"/>
                <w:bCs/>
                <w:i/>
                <w:sz w:val="20"/>
                <w:szCs w:val="20"/>
              </w:rPr>
              <w:t>Example: Number of training courses co-organised by donor and beneficiary state entities</w:t>
            </w:r>
          </w:p>
        </w:tc>
        <w:tc>
          <w:tcPr>
            <w:tcW w:w="3254" w:type="dxa"/>
            <w:tcBorders>
              <w:bottom w:val="single" w:sz="4" w:space="0" w:color="auto"/>
            </w:tcBorders>
          </w:tcPr>
          <w:p w14:paraId="4DFE3EFD" w14:textId="77777777" w:rsidR="00625576" w:rsidRPr="00E95E8E" w:rsidRDefault="00625576" w:rsidP="00E95E8E">
            <w:pPr>
              <w:keepNext/>
              <w:keepLines/>
              <w:spacing w:after="0" w:line="240" w:lineRule="auto"/>
              <w:outlineLvl w:val="1"/>
              <w:rPr>
                <w:rFonts w:ascii="Times New Roman" w:hAnsi="Times New Roman" w:cs="Times New Roman"/>
                <w:bCs/>
                <w:i/>
                <w:sz w:val="20"/>
                <w:szCs w:val="20"/>
              </w:rPr>
            </w:pPr>
            <w:r w:rsidRPr="00E95E8E">
              <w:rPr>
                <w:rFonts w:ascii="Times New Roman" w:hAnsi="Times New Roman" w:cs="Times New Roman"/>
                <w:bCs/>
                <w:i/>
                <w:sz w:val="20"/>
                <w:szCs w:val="20"/>
              </w:rPr>
              <w:t>Example: 15</w:t>
            </w:r>
          </w:p>
        </w:tc>
      </w:tr>
      <w:tr w:rsidR="00006F41" w:rsidRPr="00E95E8E" w14:paraId="4D6392DC" w14:textId="77777777" w:rsidTr="00EA20A3">
        <w:tc>
          <w:tcPr>
            <w:tcW w:w="8784" w:type="dxa"/>
            <w:gridSpan w:val="4"/>
            <w:tcBorders>
              <w:left w:val="nil"/>
              <w:right w:val="nil"/>
            </w:tcBorders>
          </w:tcPr>
          <w:p w14:paraId="38BD333E" w14:textId="77777777" w:rsidR="00006F41" w:rsidRPr="00E95E8E" w:rsidRDefault="00006F41" w:rsidP="00E95E8E">
            <w:pPr>
              <w:keepNext/>
              <w:keepLines/>
              <w:spacing w:after="0"/>
              <w:outlineLvl w:val="1"/>
              <w:rPr>
                <w:rFonts w:ascii="Times New Roman" w:hAnsi="Times New Roman" w:cs="Times New Roman"/>
                <w:bCs/>
                <w:i/>
                <w:sz w:val="20"/>
                <w:szCs w:val="20"/>
              </w:rPr>
            </w:pPr>
          </w:p>
        </w:tc>
      </w:tr>
      <w:tr w:rsidR="00006F41" w:rsidRPr="00E95E8E" w14:paraId="7E0B7FA5" w14:textId="77777777" w:rsidTr="00EA20A3">
        <w:tc>
          <w:tcPr>
            <w:tcW w:w="8784" w:type="dxa"/>
            <w:gridSpan w:val="4"/>
          </w:tcPr>
          <w:p w14:paraId="0005EAC0" w14:textId="6EAE9C99" w:rsidR="00006F41" w:rsidRPr="00E95E8E" w:rsidRDefault="00122B48" w:rsidP="00E95E8E">
            <w:pPr>
              <w:keepNext/>
              <w:keepLines/>
              <w:spacing w:after="0"/>
              <w:outlineLvl w:val="1"/>
              <w:rPr>
                <w:rFonts w:ascii="Times New Roman" w:hAnsi="Times New Roman" w:cs="Times New Roman"/>
                <w:bCs/>
                <w:i/>
              </w:rPr>
            </w:pPr>
            <w:r w:rsidRPr="00E95E8E">
              <w:rPr>
                <w:rFonts w:ascii="Times New Roman" w:hAnsi="Times New Roman" w:cs="Times New Roman"/>
                <w:b/>
                <w:bCs/>
              </w:rPr>
              <w:t>9</w:t>
            </w:r>
            <w:r w:rsidR="00006F41" w:rsidRPr="00E95E8E">
              <w:rPr>
                <w:rFonts w:ascii="Times New Roman" w:hAnsi="Times New Roman" w:cs="Times New Roman"/>
                <w:b/>
                <w:bCs/>
              </w:rPr>
              <w:t>.2.</w:t>
            </w:r>
            <w:r w:rsidR="004C7ACB" w:rsidRPr="00E95E8E">
              <w:rPr>
                <w:rFonts w:ascii="Times New Roman" w:hAnsi="Times New Roman" w:cs="Times New Roman"/>
                <w:b/>
                <w:bCs/>
              </w:rPr>
              <w:t xml:space="preserve"> Qualitative</w:t>
            </w:r>
            <w:r w:rsidR="00006F41" w:rsidRPr="00E95E8E">
              <w:rPr>
                <w:rFonts w:ascii="Times New Roman" w:hAnsi="Times New Roman" w:cs="Times New Roman"/>
                <w:b/>
                <w:bCs/>
              </w:rPr>
              <w:t xml:space="preserve"> results</w:t>
            </w:r>
          </w:p>
        </w:tc>
      </w:tr>
      <w:tr w:rsidR="00B40E7C" w:rsidRPr="00E95E8E" w14:paraId="527C6798" w14:textId="77777777" w:rsidTr="00F958AE">
        <w:tc>
          <w:tcPr>
            <w:tcW w:w="2689" w:type="dxa"/>
          </w:tcPr>
          <w:p w14:paraId="1A2CCA1E" w14:textId="77777777" w:rsidR="00B40E7C" w:rsidRPr="00E95E8E" w:rsidRDefault="00B40E7C" w:rsidP="00E95E8E">
            <w:pPr>
              <w:keepNext/>
              <w:keepLines/>
              <w:spacing w:after="0"/>
              <w:outlineLvl w:val="1"/>
              <w:rPr>
                <w:rFonts w:ascii="Times New Roman" w:hAnsi="Times New Roman" w:cs="Times New Roman"/>
                <w:bCs/>
              </w:rPr>
            </w:pPr>
            <w:r w:rsidRPr="00E95E8E">
              <w:rPr>
                <w:rFonts w:ascii="Times New Roman" w:hAnsi="Times New Roman" w:cs="Times New Roman"/>
                <w:bCs/>
                <w:sz w:val="20"/>
                <w:szCs w:val="20"/>
              </w:rPr>
              <w:t>OUTPUT</w:t>
            </w:r>
          </w:p>
        </w:tc>
        <w:tc>
          <w:tcPr>
            <w:tcW w:w="2841" w:type="dxa"/>
            <w:gridSpan w:val="2"/>
          </w:tcPr>
          <w:p w14:paraId="435294D3" w14:textId="77777777" w:rsidR="00B40E7C" w:rsidRPr="00E95E8E" w:rsidRDefault="008C3BB8" w:rsidP="00E95E8E">
            <w:pPr>
              <w:keepNext/>
              <w:keepLines/>
              <w:spacing w:after="0"/>
              <w:outlineLvl w:val="1"/>
              <w:rPr>
                <w:rFonts w:ascii="Times New Roman" w:hAnsi="Times New Roman" w:cs="Times New Roman"/>
                <w:bCs/>
              </w:rPr>
            </w:pPr>
            <w:r w:rsidRPr="00E95E8E">
              <w:rPr>
                <w:rFonts w:ascii="Times New Roman" w:hAnsi="Times New Roman" w:cs="Times New Roman"/>
                <w:bCs/>
              </w:rPr>
              <w:t>INDICATOR</w:t>
            </w:r>
          </w:p>
        </w:tc>
        <w:tc>
          <w:tcPr>
            <w:tcW w:w="3254" w:type="dxa"/>
          </w:tcPr>
          <w:p w14:paraId="522437C5" w14:textId="77777777" w:rsidR="00B40E7C" w:rsidRPr="00E95E8E" w:rsidRDefault="009772C7" w:rsidP="00E95E8E">
            <w:pPr>
              <w:keepNext/>
              <w:keepLines/>
              <w:spacing w:after="0"/>
              <w:outlineLvl w:val="1"/>
              <w:rPr>
                <w:rFonts w:ascii="Times New Roman" w:hAnsi="Times New Roman" w:cs="Times New Roman"/>
                <w:bCs/>
              </w:rPr>
            </w:pPr>
            <w:r w:rsidRPr="00E95E8E">
              <w:rPr>
                <w:rFonts w:ascii="Times New Roman" w:hAnsi="Times New Roman" w:cs="Times New Roman"/>
                <w:bCs/>
              </w:rPr>
              <w:t>TARGET</w:t>
            </w:r>
          </w:p>
        </w:tc>
      </w:tr>
      <w:tr w:rsidR="00B40E7C" w:rsidRPr="00E95E8E" w14:paraId="4FCE068C" w14:textId="77777777" w:rsidTr="00F958AE">
        <w:tc>
          <w:tcPr>
            <w:tcW w:w="2689" w:type="dxa"/>
          </w:tcPr>
          <w:p w14:paraId="099F02B2" w14:textId="77777777" w:rsidR="004272B5" w:rsidRPr="00E95E8E" w:rsidRDefault="00B40E7C" w:rsidP="00E95E8E">
            <w:pPr>
              <w:pStyle w:val="Default"/>
              <w:rPr>
                <w:rFonts w:ascii="Times New Roman" w:hAnsi="Times New Roman"/>
                <w:i/>
                <w:iCs/>
                <w:sz w:val="20"/>
                <w:szCs w:val="20"/>
              </w:rPr>
            </w:pPr>
            <w:r w:rsidRPr="00E95E8E">
              <w:rPr>
                <w:rFonts w:ascii="Times New Roman" w:hAnsi="Times New Roman"/>
                <w:i/>
                <w:sz w:val="20"/>
                <w:szCs w:val="20"/>
              </w:rPr>
              <w:t xml:space="preserve">Example: </w:t>
            </w:r>
            <w:r w:rsidR="00400713" w:rsidRPr="00E95E8E">
              <w:rPr>
                <w:rFonts w:ascii="Times New Roman" w:hAnsi="Times New Roman"/>
                <w:i/>
                <w:sz w:val="20"/>
                <w:szCs w:val="20"/>
              </w:rPr>
              <w:t xml:space="preserve">Knowledge of </w:t>
            </w:r>
            <w:r w:rsidR="00400713" w:rsidRPr="00E95E8E">
              <w:rPr>
                <w:rFonts w:ascii="Times New Roman" w:hAnsi="Times New Roman"/>
                <w:i/>
                <w:iCs/>
                <w:sz w:val="20"/>
                <w:szCs w:val="20"/>
              </w:rPr>
              <w:t>the other country’s cultural, political and socio-economic situation provided</w:t>
            </w:r>
          </w:p>
        </w:tc>
        <w:tc>
          <w:tcPr>
            <w:tcW w:w="2841" w:type="dxa"/>
            <w:gridSpan w:val="2"/>
          </w:tcPr>
          <w:p w14:paraId="34371D4A" w14:textId="77777777" w:rsidR="00B40E7C" w:rsidRPr="00E95E8E" w:rsidRDefault="00B40E7C" w:rsidP="00E95E8E">
            <w:pPr>
              <w:autoSpaceDE w:val="0"/>
              <w:autoSpaceDN w:val="0"/>
              <w:adjustRightInd w:val="0"/>
              <w:spacing w:after="0" w:line="240" w:lineRule="auto"/>
              <w:rPr>
                <w:rFonts w:ascii="Times New Roman" w:hAnsi="Times New Roman" w:cs="Times New Roman"/>
                <w:sz w:val="20"/>
                <w:szCs w:val="20"/>
              </w:rPr>
            </w:pPr>
            <w:r w:rsidRPr="00E95E8E">
              <w:rPr>
                <w:rFonts w:ascii="Times New Roman" w:hAnsi="Times New Roman" w:cs="Times New Roman"/>
                <w:bCs/>
                <w:i/>
                <w:sz w:val="20"/>
                <w:szCs w:val="20"/>
              </w:rPr>
              <w:t>Example:</w:t>
            </w:r>
            <w:r w:rsidR="008606C5" w:rsidRPr="00E95E8E">
              <w:rPr>
                <w:rFonts w:ascii="Times New Roman" w:hAnsi="Times New Roman" w:cs="Times New Roman"/>
                <w:bCs/>
                <w:i/>
                <w:sz w:val="20"/>
                <w:szCs w:val="20"/>
              </w:rPr>
              <w:t xml:space="preserve"> </w:t>
            </w:r>
            <w:r w:rsidR="00400713" w:rsidRPr="00E95E8E">
              <w:rPr>
                <w:rFonts w:ascii="Times New Roman" w:hAnsi="Times New Roman" w:cs="Times New Roman"/>
                <w:bCs/>
                <w:i/>
                <w:sz w:val="20"/>
                <w:szCs w:val="20"/>
              </w:rPr>
              <w:t>Increased level of u</w:t>
            </w:r>
            <w:r w:rsidR="00400713" w:rsidRPr="00E95E8E">
              <w:rPr>
                <w:rFonts w:ascii="Times New Roman" w:hAnsi="Times New Roman" w:cs="Times New Roman"/>
                <w:i/>
                <w:iCs/>
                <w:sz w:val="20"/>
                <w:szCs w:val="20"/>
              </w:rPr>
              <w:t>nderstanding of the other country’s cultural, political and socio-economic situation</w:t>
            </w:r>
          </w:p>
        </w:tc>
        <w:tc>
          <w:tcPr>
            <w:tcW w:w="3254" w:type="dxa"/>
          </w:tcPr>
          <w:p w14:paraId="416B6352" w14:textId="77777777" w:rsidR="00B40E7C" w:rsidRPr="00E95E8E" w:rsidRDefault="004E2BFF" w:rsidP="00E95E8E">
            <w:pPr>
              <w:keepNext/>
              <w:keepLines/>
              <w:spacing w:after="0" w:line="240" w:lineRule="auto"/>
              <w:outlineLvl w:val="1"/>
              <w:rPr>
                <w:rFonts w:ascii="Times New Roman" w:hAnsi="Times New Roman" w:cs="Times New Roman"/>
                <w:bCs/>
                <w:sz w:val="20"/>
                <w:szCs w:val="20"/>
              </w:rPr>
            </w:pPr>
            <w:r w:rsidRPr="00E95E8E">
              <w:rPr>
                <w:rFonts w:ascii="Times New Roman" w:hAnsi="Times New Roman" w:cs="Times New Roman"/>
                <w:bCs/>
                <w:sz w:val="20"/>
                <w:szCs w:val="20"/>
              </w:rPr>
              <w:t>Example: N/A</w:t>
            </w:r>
          </w:p>
        </w:tc>
      </w:tr>
    </w:tbl>
    <w:p w14:paraId="2DDE06D2" w14:textId="77777777" w:rsidR="00641128" w:rsidRPr="00E95E8E" w:rsidRDefault="00641128" w:rsidP="00E95E8E">
      <w:pPr>
        <w:keepNext/>
        <w:keepLines/>
        <w:spacing w:after="0" w:line="240" w:lineRule="auto"/>
        <w:outlineLvl w:val="1"/>
        <w:rPr>
          <w:rFonts w:ascii="Times New Roman" w:hAnsi="Times New Roman" w:cs="Times New Roman"/>
          <w:bCs/>
          <w:i/>
        </w:rPr>
      </w:pPr>
    </w:p>
    <w:tbl>
      <w:tblPr>
        <w:tblStyle w:val="Lentelstinklelis"/>
        <w:tblW w:w="0" w:type="auto"/>
        <w:tblLook w:val="04A0" w:firstRow="1" w:lastRow="0" w:firstColumn="1" w:lastColumn="0" w:noHBand="0" w:noVBand="1"/>
      </w:tblPr>
      <w:tblGrid>
        <w:gridCol w:w="2410"/>
        <w:gridCol w:w="3686"/>
      </w:tblGrid>
      <w:tr w:rsidR="00641128" w:rsidRPr="00E95E8E" w14:paraId="008D5C41" w14:textId="77777777" w:rsidTr="00E0732B">
        <w:tc>
          <w:tcPr>
            <w:tcW w:w="2410" w:type="dxa"/>
            <w:tcBorders>
              <w:top w:val="nil"/>
              <w:left w:val="nil"/>
              <w:bottom w:val="nil"/>
              <w:right w:val="nil"/>
            </w:tcBorders>
          </w:tcPr>
          <w:p w14:paraId="39B87796" w14:textId="77777777" w:rsidR="00641128" w:rsidRPr="00E95E8E" w:rsidRDefault="00641128" w:rsidP="00E95E8E">
            <w:pPr>
              <w:keepNext/>
              <w:keepLines/>
              <w:outlineLvl w:val="1"/>
              <w:rPr>
                <w:rFonts w:ascii="Times New Roman" w:hAnsi="Times New Roman" w:cs="Times New Roman"/>
                <w:b/>
                <w:bCs/>
                <w:sz w:val="20"/>
                <w:szCs w:val="20"/>
              </w:rPr>
            </w:pPr>
          </w:p>
        </w:tc>
        <w:tc>
          <w:tcPr>
            <w:tcW w:w="3686" w:type="dxa"/>
            <w:tcBorders>
              <w:top w:val="nil"/>
              <w:left w:val="nil"/>
              <w:bottom w:val="single" w:sz="4" w:space="0" w:color="auto"/>
              <w:right w:val="nil"/>
            </w:tcBorders>
          </w:tcPr>
          <w:p w14:paraId="74D09266" w14:textId="393BAD81" w:rsidR="00641128" w:rsidRPr="00E95E8E" w:rsidRDefault="00641128" w:rsidP="00E95E8E">
            <w:pPr>
              <w:keepNext/>
              <w:keepLines/>
              <w:outlineLvl w:val="1"/>
              <w:rPr>
                <w:rFonts w:ascii="Times New Roman" w:hAnsi="Times New Roman" w:cs="Times New Roman"/>
                <w:b/>
                <w:bCs/>
                <w:sz w:val="20"/>
                <w:szCs w:val="20"/>
              </w:rPr>
            </w:pPr>
          </w:p>
        </w:tc>
      </w:tr>
      <w:tr w:rsidR="00E0732B" w:rsidRPr="00E95E8E" w14:paraId="736D7993" w14:textId="77777777" w:rsidTr="00E0732B">
        <w:trPr>
          <w:trHeight w:hRule="exact" w:val="454"/>
        </w:trPr>
        <w:tc>
          <w:tcPr>
            <w:tcW w:w="2410" w:type="dxa"/>
            <w:tcBorders>
              <w:top w:val="nil"/>
              <w:left w:val="nil"/>
              <w:bottom w:val="nil"/>
              <w:right w:val="single" w:sz="4" w:space="0" w:color="auto"/>
            </w:tcBorders>
            <w:vAlign w:val="center"/>
          </w:tcPr>
          <w:p w14:paraId="4A18CD34" w14:textId="5931843A" w:rsidR="00E0732B" w:rsidRPr="00E95E8E" w:rsidRDefault="00E0732B" w:rsidP="00E95E8E">
            <w:pPr>
              <w:keepNext/>
              <w:keepLines/>
              <w:outlineLvl w:val="1"/>
              <w:rPr>
                <w:rFonts w:ascii="Times New Roman" w:hAnsi="Times New Roman" w:cs="Times New Roman"/>
                <w:b/>
                <w:bCs/>
                <w:sz w:val="20"/>
                <w:szCs w:val="20"/>
              </w:rPr>
            </w:pPr>
            <w:r w:rsidRPr="00E95E8E">
              <w:rPr>
                <w:rFonts w:ascii="Times New Roman" w:hAnsi="Times New Roman" w:cs="Times New Roman"/>
                <w:b/>
                <w:bCs/>
                <w:sz w:val="20"/>
                <w:szCs w:val="20"/>
              </w:rPr>
              <w:t>Initiating JCBF member</w:t>
            </w:r>
          </w:p>
        </w:tc>
        <w:tc>
          <w:tcPr>
            <w:tcW w:w="3686" w:type="dxa"/>
            <w:tcBorders>
              <w:top w:val="single" w:sz="4" w:space="0" w:color="auto"/>
              <w:left w:val="single" w:sz="4" w:space="0" w:color="auto"/>
            </w:tcBorders>
            <w:shd w:val="clear" w:color="auto" w:fill="DEEAF6" w:themeFill="accent1" w:themeFillTint="33"/>
          </w:tcPr>
          <w:p w14:paraId="34852872" w14:textId="77777777" w:rsidR="00E0732B" w:rsidRPr="00E95E8E" w:rsidRDefault="00E0732B" w:rsidP="00E95E8E">
            <w:pPr>
              <w:keepNext/>
              <w:keepLines/>
              <w:outlineLvl w:val="1"/>
              <w:rPr>
                <w:rFonts w:ascii="Times New Roman" w:hAnsi="Times New Roman" w:cs="Times New Roman"/>
                <w:b/>
                <w:bCs/>
                <w:sz w:val="20"/>
                <w:szCs w:val="20"/>
              </w:rPr>
            </w:pPr>
          </w:p>
        </w:tc>
      </w:tr>
      <w:tr w:rsidR="00641128" w:rsidRPr="00E95E8E" w14:paraId="594EEE06" w14:textId="77777777" w:rsidTr="00E0732B">
        <w:trPr>
          <w:trHeight w:hRule="exact" w:val="454"/>
        </w:trPr>
        <w:tc>
          <w:tcPr>
            <w:tcW w:w="2410" w:type="dxa"/>
            <w:tcBorders>
              <w:top w:val="nil"/>
              <w:left w:val="nil"/>
              <w:bottom w:val="nil"/>
              <w:right w:val="single" w:sz="4" w:space="0" w:color="auto"/>
            </w:tcBorders>
            <w:vAlign w:val="center"/>
          </w:tcPr>
          <w:p w14:paraId="49DDE647" w14:textId="77777777" w:rsidR="00641128" w:rsidRPr="00E95E8E" w:rsidRDefault="00641128" w:rsidP="00E95E8E">
            <w:pPr>
              <w:keepNext/>
              <w:keepLines/>
              <w:outlineLvl w:val="1"/>
              <w:rPr>
                <w:rFonts w:ascii="Times New Roman" w:hAnsi="Times New Roman" w:cs="Times New Roman"/>
                <w:b/>
                <w:bCs/>
                <w:sz w:val="20"/>
                <w:szCs w:val="20"/>
              </w:rPr>
            </w:pPr>
            <w:r w:rsidRPr="00E95E8E">
              <w:rPr>
                <w:rFonts w:ascii="Times New Roman" w:hAnsi="Times New Roman" w:cs="Times New Roman"/>
                <w:b/>
                <w:bCs/>
                <w:sz w:val="20"/>
                <w:szCs w:val="20"/>
              </w:rPr>
              <w:t>Name</w:t>
            </w:r>
          </w:p>
        </w:tc>
        <w:tc>
          <w:tcPr>
            <w:tcW w:w="3686" w:type="dxa"/>
            <w:tcBorders>
              <w:top w:val="single" w:sz="4" w:space="0" w:color="auto"/>
              <w:left w:val="single" w:sz="4" w:space="0" w:color="auto"/>
            </w:tcBorders>
            <w:shd w:val="clear" w:color="auto" w:fill="DEEAF6" w:themeFill="accent1" w:themeFillTint="33"/>
          </w:tcPr>
          <w:p w14:paraId="60D7FE98" w14:textId="77777777" w:rsidR="00641128" w:rsidRPr="00E95E8E" w:rsidRDefault="00641128" w:rsidP="00E95E8E">
            <w:pPr>
              <w:keepNext/>
              <w:keepLines/>
              <w:outlineLvl w:val="1"/>
              <w:rPr>
                <w:rFonts w:ascii="Times New Roman" w:hAnsi="Times New Roman" w:cs="Times New Roman"/>
                <w:b/>
                <w:bCs/>
                <w:sz w:val="20"/>
                <w:szCs w:val="20"/>
              </w:rPr>
            </w:pPr>
          </w:p>
        </w:tc>
      </w:tr>
      <w:tr w:rsidR="00641128" w:rsidRPr="00AE56E2" w14:paraId="115199C1" w14:textId="77777777" w:rsidTr="00E0732B">
        <w:trPr>
          <w:trHeight w:hRule="exact" w:val="647"/>
        </w:trPr>
        <w:tc>
          <w:tcPr>
            <w:tcW w:w="2410" w:type="dxa"/>
            <w:tcBorders>
              <w:top w:val="nil"/>
              <w:left w:val="nil"/>
              <w:bottom w:val="nil"/>
              <w:right w:val="single" w:sz="4" w:space="0" w:color="auto"/>
            </w:tcBorders>
            <w:vAlign w:val="center"/>
          </w:tcPr>
          <w:p w14:paraId="440E5018" w14:textId="77777777" w:rsidR="00641128" w:rsidRPr="00AE56E2" w:rsidRDefault="00641128" w:rsidP="00E95E8E">
            <w:pPr>
              <w:keepNext/>
              <w:keepLines/>
              <w:outlineLvl w:val="1"/>
              <w:rPr>
                <w:rFonts w:ascii="Times New Roman" w:hAnsi="Times New Roman" w:cs="Times New Roman"/>
                <w:b/>
                <w:bCs/>
                <w:sz w:val="20"/>
                <w:szCs w:val="20"/>
              </w:rPr>
            </w:pPr>
            <w:r w:rsidRPr="00E95E8E">
              <w:rPr>
                <w:rFonts w:ascii="Times New Roman" w:hAnsi="Times New Roman" w:cs="Times New Roman"/>
                <w:b/>
                <w:bCs/>
                <w:sz w:val="20"/>
                <w:szCs w:val="20"/>
              </w:rPr>
              <w:t>Institution and Position</w:t>
            </w:r>
          </w:p>
        </w:tc>
        <w:tc>
          <w:tcPr>
            <w:tcW w:w="3686" w:type="dxa"/>
            <w:tcBorders>
              <w:left w:val="single" w:sz="4" w:space="0" w:color="auto"/>
            </w:tcBorders>
            <w:shd w:val="clear" w:color="auto" w:fill="DEEAF6" w:themeFill="accent1" w:themeFillTint="33"/>
          </w:tcPr>
          <w:p w14:paraId="7423827B" w14:textId="77777777" w:rsidR="00641128" w:rsidRPr="00AE56E2" w:rsidRDefault="00641128" w:rsidP="00E95E8E">
            <w:pPr>
              <w:keepNext/>
              <w:keepLines/>
              <w:outlineLvl w:val="1"/>
              <w:rPr>
                <w:rFonts w:ascii="Times New Roman" w:hAnsi="Times New Roman" w:cs="Times New Roman"/>
                <w:b/>
                <w:bCs/>
                <w:sz w:val="20"/>
                <w:szCs w:val="20"/>
              </w:rPr>
            </w:pPr>
          </w:p>
        </w:tc>
      </w:tr>
    </w:tbl>
    <w:p w14:paraId="3D34FBB1" w14:textId="77777777" w:rsidR="003C6F19" w:rsidRPr="00AE56E2" w:rsidRDefault="003C6F19" w:rsidP="00E95E8E">
      <w:pPr>
        <w:rPr>
          <w:rFonts w:ascii="Times New Roman" w:hAnsi="Times New Roman" w:cs="Times New Roman"/>
        </w:rPr>
      </w:pPr>
    </w:p>
    <w:sectPr w:rsidR="003C6F19" w:rsidRPr="00AE56E2" w:rsidSect="00FE386D">
      <w:pgSz w:w="11906" w:h="16838"/>
      <w:pgMar w:top="1276" w:right="113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F588" w14:textId="77777777" w:rsidR="00FB4B3E" w:rsidRDefault="00FB4B3E" w:rsidP="00641128">
      <w:pPr>
        <w:spacing w:after="0" w:line="240" w:lineRule="auto"/>
      </w:pPr>
      <w:r>
        <w:separator/>
      </w:r>
    </w:p>
  </w:endnote>
  <w:endnote w:type="continuationSeparator" w:id="0">
    <w:p w14:paraId="089C52D9" w14:textId="77777777" w:rsidR="00FB4B3E" w:rsidRDefault="00FB4B3E" w:rsidP="0064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9AE0" w14:textId="77777777" w:rsidR="00FB4B3E" w:rsidRDefault="00FB4B3E" w:rsidP="00641128">
      <w:pPr>
        <w:spacing w:after="0" w:line="240" w:lineRule="auto"/>
      </w:pPr>
      <w:r>
        <w:separator/>
      </w:r>
    </w:p>
  </w:footnote>
  <w:footnote w:type="continuationSeparator" w:id="0">
    <w:p w14:paraId="46193A22" w14:textId="77777777" w:rsidR="00FB4B3E" w:rsidRDefault="00FB4B3E" w:rsidP="00641128">
      <w:pPr>
        <w:spacing w:after="0" w:line="240" w:lineRule="auto"/>
      </w:pPr>
      <w:r>
        <w:continuationSeparator/>
      </w:r>
    </w:p>
  </w:footnote>
  <w:footnote w:id="1">
    <w:p w14:paraId="1459A418" w14:textId="49D1AD2A" w:rsidR="00AE56E2" w:rsidRPr="00AE56E2" w:rsidRDefault="00AE56E2" w:rsidP="00611A0A">
      <w:pPr>
        <w:pStyle w:val="Puslapioinaostekstas"/>
        <w:jc w:val="both"/>
        <w:rPr>
          <w:rFonts w:ascii="Times New Roman" w:hAnsi="Times New Roman" w:cs="Times New Roman"/>
          <w:color w:val="auto"/>
          <w:sz w:val="18"/>
          <w:szCs w:val="18"/>
          <w:lang w:val="en-GB"/>
        </w:rPr>
      </w:pPr>
      <w:r w:rsidRPr="00AE56E2">
        <w:rPr>
          <w:rStyle w:val="Puslapioinaosnuoroda"/>
          <w:rFonts w:ascii="Times New Roman" w:hAnsi="Times New Roman" w:cs="Times New Roman"/>
          <w:color w:val="auto"/>
          <w:sz w:val="18"/>
          <w:szCs w:val="18"/>
        </w:rPr>
        <w:footnoteRef/>
      </w:r>
      <w:r w:rsidRPr="00AE56E2">
        <w:rPr>
          <w:rFonts w:ascii="Times New Roman" w:hAnsi="Times New Roman" w:cs="Times New Roman"/>
          <w:color w:val="auto"/>
          <w:sz w:val="18"/>
          <w:szCs w:val="18"/>
        </w:rPr>
        <w:t xml:space="preserve"> </w:t>
      </w:r>
      <w:r w:rsidRPr="00AE56E2">
        <w:rPr>
          <w:rFonts w:ascii="Times New Roman" w:hAnsi="Times New Roman" w:cs="Times New Roman"/>
          <w:color w:val="auto"/>
          <w:sz w:val="18"/>
          <w:szCs w:val="18"/>
          <w:lang w:val="en-GB"/>
        </w:rPr>
        <w:t xml:space="preserve">Lithuanian or Donor State (Norway, Iceland and </w:t>
      </w:r>
      <w:proofErr w:type="gramStart"/>
      <w:r w:rsidRPr="00AE56E2">
        <w:rPr>
          <w:rFonts w:ascii="Times New Roman" w:hAnsi="Times New Roman" w:cs="Times New Roman"/>
          <w:color w:val="auto"/>
          <w:sz w:val="18"/>
          <w:szCs w:val="18"/>
          <w:lang w:val="en-GB"/>
        </w:rPr>
        <w:t>Liechtenstein )</w:t>
      </w:r>
      <w:proofErr w:type="gramEnd"/>
      <w:r w:rsidRPr="00AE56E2">
        <w:rPr>
          <w:rFonts w:ascii="Times New Roman" w:hAnsi="Times New Roman" w:cs="Times New Roman"/>
          <w:color w:val="auto"/>
          <w:sz w:val="18"/>
          <w:szCs w:val="18"/>
          <w:lang w:val="en-GB"/>
        </w:rPr>
        <w:t xml:space="preserve"> entity</w:t>
      </w:r>
      <w:r w:rsidR="00F1652F">
        <w:rPr>
          <w:rFonts w:ascii="Times New Roman" w:hAnsi="Times New Roman" w:cs="Times New Roman"/>
          <w:color w:val="auto"/>
          <w:sz w:val="18"/>
          <w:szCs w:val="18"/>
          <w:lang w:val="en-GB"/>
        </w:rPr>
        <w:t>.</w:t>
      </w:r>
      <w:r w:rsidRPr="00AE56E2">
        <w:rPr>
          <w:rFonts w:ascii="Times New Roman" w:hAnsi="Times New Roman" w:cs="Times New Roman"/>
          <w:color w:val="auto"/>
          <w:sz w:val="18"/>
          <w:szCs w:val="18"/>
          <w:lang w:val="en-GB"/>
        </w:rPr>
        <w:t xml:space="preserve"> </w:t>
      </w:r>
    </w:p>
  </w:footnote>
  <w:footnote w:id="2">
    <w:p w14:paraId="49AA83CC" w14:textId="1A2B24BC" w:rsidR="00641128" w:rsidRPr="00AE56E2" w:rsidRDefault="00641128" w:rsidP="00611A0A">
      <w:pPr>
        <w:pStyle w:val="Puslapioinaostekstas"/>
        <w:jc w:val="both"/>
        <w:rPr>
          <w:rFonts w:ascii="Times New Roman" w:hAnsi="Times New Roman" w:cs="Times New Roman"/>
          <w:color w:val="auto"/>
          <w:sz w:val="18"/>
          <w:szCs w:val="18"/>
          <w:lang w:val="en-GB"/>
        </w:rPr>
      </w:pPr>
      <w:r w:rsidRPr="00AE56E2">
        <w:rPr>
          <w:rStyle w:val="Puslapioinaosnuoroda"/>
          <w:rFonts w:ascii="Times New Roman" w:hAnsi="Times New Roman" w:cs="Times New Roman"/>
          <w:color w:val="auto"/>
          <w:sz w:val="18"/>
          <w:szCs w:val="18"/>
          <w:lang w:val="en-GB"/>
        </w:rPr>
        <w:footnoteRef/>
      </w:r>
      <w:r w:rsidRPr="00AE56E2">
        <w:rPr>
          <w:rFonts w:ascii="Times New Roman" w:hAnsi="Times New Roman" w:cs="Times New Roman"/>
          <w:color w:val="auto"/>
          <w:sz w:val="18"/>
          <w:szCs w:val="18"/>
          <w:lang w:val="en-GB"/>
        </w:rPr>
        <w:t xml:space="preserve"> Partners from </w:t>
      </w:r>
      <w:r w:rsidR="00EA20A3" w:rsidRPr="00AE56E2">
        <w:rPr>
          <w:rFonts w:ascii="Times New Roman" w:hAnsi="Times New Roman" w:cs="Times New Roman"/>
          <w:color w:val="auto"/>
          <w:sz w:val="18"/>
          <w:szCs w:val="18"/>
          <w:lang w:val="en-GB"/>
        </w:rPr>
        <w:t>Donor S</w:t>
      </w:r>
      <w:r w:rsidRPr="00AE56E2">
        <w:rPr>
          <w:rFonts w:ascii="Times New Roman" w:hAnsi="Times New Roman" w:cs="Times New Roman"/>
          <w:color w:val="auto"/>
          <w:sz w:val="18"/>
          <w:szCs w:val="18"/>
          <w:lang w:val="en-GB"/>
        </w:rPr>
        <w:t xml:space="preserve">tates and </w:t>
      </w:r>
      <w:r w:rsidR="00AE56E2" w:rsidRPr="00AE56E2">
        <w:rPr>
          <w:rFonts w:ascii="Times New Roman" w:hAnsi="Times New Roman" w:cs="Times New Roman"/>
          <w:color w:val="auto"/>
          <w:sz w:val="18"/>
          <w:szCs w:val="18"/>
          <w:lang w:val="en-GB"/>
        </w:rPr>
        <w:t>Lithuania</w:t>
      </w:r>
      <w:r w:rsidR="0068101A">
        <w:rPr>
          <w:rFonts w:ascii="Times New Roman" w:hAnsi="Times New Roman" w:cs="Times New Roman"/>
          <w:color w:val="auto"/>
          <w:sz w:val="18"/>
          <w:szCs w:val="18"/>
          <w:lang w:val="en-GB"/>
        </w:rPr>
        <w:t>.</w:t>
      </w:r>
      <w:bookmarkStart w:id="0" w:name="_GoBack"/>
      <w:bookmarkEnd w:id="0"/>
      <w:r w:rsidR="00FC3019">
        <w:rPr>
          <w:rFonts w:ascii="Times New Roman" w:hAnsi="Times New Roman" w:cs="Times New Roman"/>
          <w:color w:val="auto"/>
          <w:sz w:val="18"/>
          <w:szCs w:val="18"/>
          <w:lang w:val="en-GB"/>
        </w:rPr>
        <w:t xml:space="preserve"> E</w:t>
      </w:r>
      <w:r w:rsidR="00AE56E2" w:rsidRPr="00AE56E2">
        <w:rPr>
          <w:rFonts w:ascii="Times New Roman" w:hAnsi="Times New Roman" w:cs="Times New Roman"/>
          <w:color w:val="auto"/>
          <w:sz w:val="18"/>
          <w:szCs w:val="18"/>
          <w:lang w:val="en-GB"/>
        </w:rPr>
        <w:t>ach initiative shall involve minimum one Donor State entity and one Beneficiary State entity</w:t>
      </w:r>
    </w:p>
  </w:footnote>
  <w:footnote w:id="3">
    <w:p w14:paraId="45119B70" w14:textId="303B0EC9" w:rsidR="00125B65" w:rsidRDefault="00125B65" w:rsidP="008D4040">
      <w:pPr>
        <w:pStyle w:val="Puslapioinaostekstas"/>
        <w:jc w:val="both"/>
        <w:rPr>
          <w:rFonts w:ascii="Times New Roman" w:hAnsi="Times New Roman" w:cs="Times New Roman"/>
          <w:color w:val="auto"/>
          <w:sz w:val="18"/>
          <w:szCs w:val="18"/>
          <w:lang w:val="en-GB"/>
        </w:rPr>
      </w:pPr>
      <w:r w:rsidRPr="00367DAD">
        <w:rPr>
          <w:rStyle w:val="Puslapioinaosnuoroda"/>
        </w:rPr>
        <w:footnoteRef/>
      </w:r>
      <w:r w:rsidRPr="00367DAD">
        <w:t xml:space="preserve"> </w:t>
      </w:r>
      <w:r w:rsidRPr="00367DAD">
        <w:rPr>
          <w:rFonts w:ascii="Times New Roman" w:hAnsi="Times New Roman" w:cs="Times New Roman"/>
          <w:color w:val="auto"/>
          <w:sz w:val="18"/>
          <w:szCs w:val="18"/>
          <w:lang w:val="en-GB"/>
        </w:rPr>
        <w:t xml:space="preserve">For bilateral results and indicators </w:t>
      </w:r>
      <w:r w:rsidR="008D4040" w:rsidRPr="00367DAD">
        <w:rPr>
          <w:rFonts w:ascii="Times New Roman" w:hAnsi="Times New Roman" w:cs="Times New Roman"/>
          <w:color w:val="auto"/>
          <w:sz w:val="18"/>
          <w:szCs w:val="18"/>
          <w:lang w:val="en-GB"/>
        </w:rPr>
        <w:t xml:space="preserve">please </w:t>
      </w:r>
      <w:r w:rsidRPr="00367DAD">
        <w:rPr>
          <w:rFonts w:ascii="Times New Roman" w:hAnsi="Times New Roman" w:cs="Times New Roman"/>
          <w:color w:val="auto"/>
          <w:sz w:val="18"/>
          <w:szCs w:val="18"/>
          <w:lang w:val="en-GB"/>
        </w:rPr>
        <w:t xml:space="preserve">refer to the Results Guidelines </w:t>
      </w:r>
      <w:hyperlink r:id="rId1" w:history="1">
        <w:r w:rsidR="008D4040" w:rsidRPr="00367DAD">
          <w:rPr>
            <w:rStyle w:val="Hipersaitas"/>
            <w:rFonts w:ascii="Times New Roman" w:hAnsi="Times New Roman" w:cs="Times New Roman"/>
            <w:sz w:val="18"/>
            <w:szCs w:val="18"/>
            <w:lang w:val="en-GB"/>
          </w:rPr>
          <w:t>https://eeagrants.org/resources/2014-2021-results-guideline</w:t>
        </w:r>
      </w:hyperlink>
      <w:r w:rsidR="008D4040" w:rsidRPr="00367DAD">
        <w:rPr>
          <w:rFonts w:ascii="Times New Roman" w:hAnsi="Times New Roman" w:cs="Times New Roman"/>
          <w:color w:val="auto"/>
          <w:sz w:val="18"/>
          <w:szCs w:val="18"/>
          <w:lang w:val="en-GB"/>
        </w:rPr>
        <w:t xml:space="preserve"> </w:t>
      </w:r>
      <w:r w:rsidRPr="00367DAD">
        <w:rPr>
          <w:rFonts w:ascii="Times New Roman" w:hAnsi="Times New Roman" w:cs="Times New Roman"/>
          <w:color w:val="auto"/>
          <w:sz w:val="18"/>
          <w:szCs w:val="18"/>
          <w:lang w:val="en-GB"/>
        </w:rPr>
        <w:t xml:space="preserve">and Results Reporting Guide </w:t>
      </w:r>
      <w:hyperlink r:id="rId2" w:history="1">
        <w:r w:rsidR="008D4040" w:rsidRPr="00367DAD">
          <w:rPr>
            <w:rStyle w:val="Hipersaitas"/>
            <w:rFonts w:ascii="Times New Roman" w:hAnsi="Times New Roman" w:cs="Times New Roman"/>
            <w:sz w:val="18"/>
            <w:szCs w:val="18"/>
            <w:lang w:val="en-GB"/>
          </w:rPr>
          <w:t>https://eeagrants.org/resources/eea-and-norway-grants-2014-2021-results-reporting-guide</w:t>
        </w:r>
      </w:hyperlink>
      <w:r w:rsidR="00367DAD">
        <w:rPr>
          <w:rStyle w:val="Hipersaitas"/>
          <w:rFonts w:ascii="Times New Roman" w:hAnsi="Times New Roman" w:cs="Times New Roman"/>
          <w:sz w:val="18"/>
          <w:szCs w:val="18"/>
          <w:lang w:val="en-GB"/>
        </w:rPr>
        <w:t>.</w:t>
      </w:r>
    </w:p>
    <w:p w14:paraId="28277CAD" w14:textId="77777777" w:rsidR="008D4040" w:rsidRDefault="008D4040" w:rsidP="008D4040">
      <w:pPr>
        <w:pStyle w:val="Puslapioinaostekstas"/>
        <w:jc w:val="both"/>
        <w:rPr>
          <w:rFonts w:ascii="Times New Roman" w:hAnsi="Times New Roman" w:cs="Times New Roman"/>
          <w:color w:val="auto"/>
          <w:sz w:val="18"/>
          <w:szCs w:val="18"/>
          <w:lang w:val="en-GB"/>
        </w:rPr>
      </w:pPr>
    </w:p>
    <w:p w14:paraId="5ABF71A0" w14:textId="55B81452" w:rsidR="00125B65" w:rsidRPr="00125B65" w:rsidRDefault="00125B65">
      <w:pPr>
        <w:pStyle w:val="Puslapioinaostekstas"/>
        <w:rPr>
          <w:lang w:val="lt-L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329F"/>
    <w:multiLevelType w:val="hybridMultilevel"/>
    <w:tmpl w:val="04C6954E"/>
    <w:lvl w:ilvl="0" w:tplc="E0EC4F14">
      <w:start w:val="1"/>
      <w:numFmt w:val="decimal"/>
      <w:lvlText w:val="%1."/>
      <w:lvlJc w:val="left"/>
      <w:pPr>
        <w:ind w:left="720" w:hanging="360"/>
      </w:pPr>
      <w:rPr>
        <w:rFonts w:ascii="Calibri" w:hAnsi="Calibri"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B013A1"/>
    <w:multiLevelType w:val="hybridMultilevel"/>
    <w:tmpl w:val="5F0A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8B090A"/>
    <w:multiLevelType w:val="multilevel"/>
    <w:tmpl w:val="A9907292"/>
    <w:lvl w:ilvl="0">
      <w:start w:val="1"/>
      <w:numFmt w:val="decimal"/>
      <w:lvlText w:val="%1."/>
      <w:lvlJc w:val="left"/>
      <w:pPr>
        <w:ind w:left="823"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1697" w:hanging="720"/>
      </w:pPr>
      <w:rPr>
        <w:rFonts w:hint="default"/>
      </w:rPr>
    </w:lvl>
    <w:lvl w:ilvl="3">
      <w:start w:val="1"/>
      <w:numFmt w:val="decimal"/>
      <w:isLgl/>
      <w:lvlText w:val="%1.%2.%3.%4"/>
      <w:lvlJc w:val="left"/>
      <w:pPr>
        <w:ind w:left="1954" w:hanging="720"/>
      </w:pPr>
      <w:rPr>
        <w:rFonts w:hint="default"/>
      </w:rPr>
    </w:lvl>
    <w:lvl w:ilvl="4">
      <w:start w:val="1"/>
      <w:numFmt w:val="decimal"/>
      <w:isLgl/>
      <w:lvlText w:val="%1.%2.%3.%4.%5"/>
      <w:lvlJc w:val="left"/>
      <w:pPr>
        <w:ind w:left="2571" w:hanging="1080"/>
      </w:pPr>
      <w:rPr>
        <w:rFonts w:hint="default"/>
      </w:rPr>
    </w:lvl>
    <w:lvl w:ilvl="5">
      <w:start w:val="1"/>
      <w:numFmt w:val="decimal"/>
      <w:isLgl/>
      <w:lvlText w:val="%1.%2.%3.%4.%5.%6"/>
      <w:lvlJc w:val="left"/>
      <w:pPr>
        <w:ind w:left="2828" w:hanging="1080"/>
      </w:pPr>
      <w:rPr>
        <w:rFonts w:hint="default"/>
      </w:rPr>
    </w:lvl>
    <w:lvl w:ilvl="6">
      <w:start w:val="1"/>
      <w:numFmt w:val="decimal"/>
      <w:isLgl/>
      <w:lvlText w:val="%1.%2.%3.%4.%5.%6.%7"/>
      <w:lvlJc w:val="left"/>
      <w:pPr>
        <w:ind w:left="344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3959" w:hanging="1440"/>
      </w:pPr>
      <w:rPr>
        <w:rFonts w:hint="default"/>
      </w:rPr>
    </w:lvl>
  </w:abstractNum>
  <w:abstractNum w:abstractNumId="3">
    <w:nsid w:val="50895A6D"/>
    <w:multiLevelType w:val="hybridMultilevel"/>
    <w:tmpl w:val="536271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2D7F95"/>
    <w:multiLevelType w:val="hybridMultilevel"/>
    <w:tmpl w:val="A2228746"/>
    <w:lvl w:ilvl="0" w:tplc="0F8E3494">
      <w:start w:val="1"/>
      <w:numFmt w:val="bullet"/>
      <w:lvlText w:val="•"/>
      <w:lvlJc w:val="left"/>
      <w:pPr>
        <w:tabs>
          <w:tab w:val="num" w:pos="720"/>
        </w:tabs>
        <w:ind w:left="720" w:hanging="360"/>
      </w:pPr>
      <w:rPr>
        <w:rFonts w:ascii="Arial" w:hAnsi="Arial" w:hint="default"/>
      </w:rPr>
    </w:lvl>
    <w:lvl w:ilvl="1" w:tplc="8DEAEA90" w:tentative="1">
      <w:start w:val="1"/>
      <w:numFmt w:val="bullet"/>
      <w:lvlText w:val="•"/>
      <w:lvlJc w:val="left"/>
      <w:pPr>
        <w:tabs>
          <w:tab w:val="num" w:pos="1440"/>
        </w:tabs>
        <w:ind w:left="1440" w:hanging="360"/>
      </w:pPr>
      <w:rPr>
        <w:rFonts w:ascii="Arial" w:hAnsi="Arial" w:hint="default"/>
      </w:rPr>
    </w:lvl>
    <w:lvl w:ilvl="2" w:tplc="57F6FFE4" w:tentative="1">
      <w:start w:val="1"/>
      <w:numFmt w:val="bullet"/>
      <w:lvlText w:val="•"/>
      <w:lvlJc w:val="left"/>
      <w:pPr>
        <w:tabs>
          <w:tab w:val="num" w:pos="2160"/>
        </w:tabs>
        <w:ind w:left="2160" w:hanging="360"/>
      </w:pPr>
      <w:rPr>
        <w:rFonts w:ascii="Arial" w:hAnsi="Arial" w:hint="default"/>
      </w:rPr>
    </w:lvl>
    <w:lvl w:ilvl="3" w:tplc="84A41576" w:tentative="1">
      <w:start w:val="1"/>
      <w:numFmt w:val="bullet"/>
      <w:lvlText w:val="•"/>
      <w:lvlJc w:val="left"/>
      <w:pPr>
        <w:tabs>
          <w:tab w:val="num" w:pos="2880"/>
        </w:tabs>
        <w:ind w:left="2880" w:hanging="360"/>
      </w:pPr>
      <w:rPr>
        <w:rFonts w:ascii="Arial" w:hAnsi="Arial" w:hint="default"/>
      </w:rPr>
    </w:lvl>
    <w:lvl w:ilvl="4" w:tplc="986623B2" w:tentative="1">
      <w:start w:val="1"/>
      <w:numFmt w:val="bullet"/>
      <w:lvlText w:val="•"/>
      <w:lvlJc w:val="left"/>
      <w:pPr>
        <w:tabs>
          <w:tab w:val="num" w:pos="3600"/>
        </w:tabs>
        <w:ind w:left="3600" w:hanging="360"/>
      </w:pPr>
      <w:rPr>
        <w:rFonts w:ascii="Arial" w:hAnsi="Arial" w:hint="default"/>
      </w:rPr>
    </w:lvl>
    <w:lvl w:ilvl="5" w:tplc="CD68B3FA" w:tentative="1">
      <w:start w:val="1"/>
      <w:numFmt w:val="bullet"/>
      <w:lvlText w:val="•"/>
      <w:lvlJc w:val="left"/>
      <w:pPr>
        <w:tabs>
          <w:tab w:val="num" w:pos="4320"/>
        </w:tabs>
        <w:ind w:left="4320" w:hanging="360"/>
      </w:pPr>
      <w:rPr>
        <w:rFonts w:ascii="Arial" w:hAnsi="Arial" w:hint="default"/>
      </w:rPr>
    </w:lvl>
    <w:lvl w:ilvl="6" w:tplc="0CE2B9B4" w:tentative="1">
      <w:start w:val="1"/>
      <w:numFmt w:val="bullet"/>
      <w:lvlText w:val="•"/>
      <w:lvlJc w:val="left"/>
      <w:pPr>
        <w:tabs>
          <w:tab w:val="num" w:pos="5040"/>
        </w:tabs>
        <w:ind w:left="5040" w:hanging="360"/>
      </w:pPr>
      <w:rPr>
        <w:rFonts w:ascii="Arial" w:hAnsi="Arial" w:hint="default"/>
      </w:rPr>
    </w:lvl>
    <w:lvl w:ilvl="7" w:tplc="E50A4B02" w:tentative="1">
      <w:start w:val="1"/>
      <w:numFmt w:val="bullet"/>
      <w:lvlText w:val="•"/>
      <w:lvlJc w:val="left"/>
      <w:pPr>
        <w:tabs>
          <w:tab w:val="num" w:pos="5760"/>
        </w:tabs>
        <w:ind w:left="5760" w:hanging="360"/>
      </w:pPr>
      <w:rPr>
        <w:rFonts w:ascii="Arial" w:hAnsi="Arial" w:hint="default"/>
      </w:rPr>
    </w:lvl>
    <w:lvl w:ilvl="8" w:tplc="1E482A08" w:tentative="1">
      <w:start w:val="1"/>
      <w:numFmt w:val="bullet"/>
      <w:lvlText w:val="•"/>
      <w:lvlJc w:val="left"/>
      <w:pPr>
        <w:tabs>
          <w:tab w:val="num" w:pos="6480"/>
        </w:tabs>
        <w:ind w:left="6480" w:hanging="360"/>
      </w:pPr>
      <w:rPr>
        <w:rFonts w:ascii="Arial" w:hAnsi="Arial" w:hint="default"/>
      </w:rPr>
    </w:lvl>
  </w:abstractNum>
  <w:abstractNum w:abstractNumId="5">
    <w:nsid w:val="6D5228F8"/>
    <w:multiLevelType w:val="multilevel"/>
    <w:tmpl w:val="F9FE41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471686B"/>
    <w:multiLevelType w:val="multilevel"/>
    <w:tmpl w:val="59DEFA40"/>
    <w:lvl w:ilvl="0">
      <w:start w:val="8"/>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nsid w:val="7D57350C"/>
    <w:multiLevelType w:val="multilevel"/>
    <w:tmpl w:val="AFF83DDC"/>
    <w:lvl w:ilvl="0">
      <w:start w:val="7"/>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8"/>
    <w:rsid w:val="00002386"/>
    <w:rsid w:val="00006F41"/>
    <w:rsid w:val="000764E9"/>
    <w:rsid w:val="000A2522"/>
    <w:rsid w:val="00122B48"/>
    <w:rsid w:val="00125B65"/>
    <w:rsid w:val="00146A52"/>
    <w:rsid w:val="0019293E"/>
    <w:rsid w:val="00221D12"/>
    <w:rsid w:val="002A4FE9"/>
    <w:rsid w:val="002D4E9C"/>
    <w:rsid w:val="002E3BF7"/>
    <w:rsid w:val="00367DAD"/>
    <w:rsid w:val="003725A6"/>
    <w:rsid w:val="00396D51"/>
    <w:rsid w:val="003A7D2F"/>
    <w:rsid w:val="003C6F19"/>
    <w:rsid w:val="003E6FBA"/>
    <w:rsid w:val="00400713"/>
    <w:rsid w:val="004272B5"/>
    <w:rsid w:val="004839F0"/>
    <w:rsid w:val="004C7ACB"/>
    <w:rsid w:val="004E2BFF"/>
    <w:rsid w:val="005451E4"/>
    <w:rsid w:val="005463FA"/>
    <w:rsid w:val="005677C3"/>
    <w:rsid w:val="00611A0A"/>
    <w:rsid w:val="00625576"/>
    <w:rsid w:val="00641128"/>
    <w:rsid w:val="0068101A"/>
    <w:rsid w:val="00693F2D"/>
    <w:rsid w:val="006A43C8"/>
    <w:rsid w:val="008362B7"/>
    <w:rsid w:val="00851257"/>
    <w:rsid w:val="008606C5"/>
    <w:rsid w:val="00886B22"/>
    <w:rsid w:val="008A7D8C"/>
    <w:rsid w:val="008C1FA5"/>
    <w:rsid w:val="008C3BB8"/>
    <w:rsid w:val="008D14FC"/>
    <w:rsid w:val="008D4040"/>
    <w:rsid w:val="008E324B"/>
    <w:rsid w:val="0095773E"/>
    <w:rsid w:val="009772C7"/>
    <w:rsid w:val="00990097"/>
    <w:rsid w:val="00AE56E2"/>
    <w:rsid w:val="00B0670B"/>
    <w:rsid w:val="00B40E7C"/>
    <w:rsid w:val="00B946B7"/>
    <w:rsid w:val="00BA3F53"/>
    <w:rsid w:val="00C2696E"/>
    <w:rsid w:val="00C96027"/>
    <w:rsid w:val="00C96DB6"/>
    <w:rsid w:val="00CD5232"/>
    <w:rsid w:val="00DC5E14"/>
    <w:rsid w:val="00E0732B"/>
    <w:rsid w:val="00E122E0"/>
    <w:rsid w:val="00E15A22"/>
    <w:rsid w:val="00E95E8E"/>
    <w:rsid w:val="00EA0C37"/>
    <w:rsid w:val="00EA20A3"/>
    <w:rsid w:val="00EB67BF"/>
    <w:rsid w:val="00ED11EF"/>
    <w:rsid w:val="00F1652F"/>
    <w:rsid w:val="00F33223"/>
    <w:rsid w:val="00F958AE"/>
    <w:rsid w:val="00FB4B3E"/>
    <w:rsid w:val="00FC3019"/>
    <w:rsid w:val="00FD72B4"/>
    <w:rsid w:val="00FE386D"/>
    <w:rsid w:val="00FE6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1128"/>
    <w:pPr>
      <w:spacing w:after="200" w:line="276" w:lineRule="auto"/>
    </w:pPr>
    <w:rPr>
      <w:rFonts w:asciiTheme="minorHAnsi" w:eastAsiaTheme="minorEastAsia" w:hAnsiTheme="minorHAnsi"/>
      <w:sz w:val="22"/>
      <w:lang w:val="en-GB"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41128"/>
    <w:rPr>
      <w:color w:val="0563C1"/>
      <w:u w:val="single"/>
    </w:rPr>
  </w:style>
  <w:style w:type="table" w:styleId="Lentelstinklelis">
    <w:name w:val="Table Grid"/>
    <w:basedOn w:val="prastojilentel"/>
    <w:uiPriority w:val="39"/>
    <w:rsid w:val="00641128"/>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641128"/>
    <w:pPr>
      <w:spacing w:after="0" w:line="240" w:lineRule="auto"/>
    </w:pPr>
    <w:rPr>
      <w:rFonts w:eastAsiaTheme="minorHAnsi"/>
      <w:color w:val="404040" w:themeColor="text1" w:themeTint="BF"/>
      <w:sz w:val="20"/>
      <w:szCs w:val="20"/>
      <w:lang w:val="en-US" w:eastAsia="ja-JP"/>
    </w:rPr>
  </w:style>
  <w:style w:type="character" w:customStyle="1" w:styleId="PuslapioinaostekstasDiagrama">
    <w:name w:val="Puslapio išnašos tekstas Diagrama"/>
    <w:basedOn w:val="Numatytasispastraiposriftas"/>
    <w:link w:val="Puslapioinaostekstas"/>
    <w:uiPriority w:val="99"/>
    <w:semiHidden/>
    <w:rsid w:val="00641128"/>
    <w:rPr>
      <w:rFonts w:asciiTheme="minorHAnsi" w:hAnsiTheme="minorHAnsi"/>
      <w:color w:val="404040" w:themeColor="text1" w:themeTint="BF"/>
      <w:sz w:val="20"/>
      <w:szCs w:val="20"/>
      <w:lang w:val="en-US" w:eastAsia="ja-JP"/>
    </w:rPr>
  </w:style>
  <w:style w:type="character" w:styleId="Puslapioinaosnuoroda">
    <w:name w:val="footnote reference"/>
    <w:basedOn w:val="Numatytasispastraiposriftas"/>
    <w:uiPriority w:val="99"/>
    <w:semiHidden/>
    <w:unhideWhenUsed/>
    <w:rsid w:val="00641128"/>
    <w:rPr>
      <w:vertAlign w:val="superscript"/>
    </w:rPr>
  </w:style>
  <w:style w:type="table" w:customStyle="1" w:styleId="PlainTable2">
    <w:name w:val="Plain Table 2"/>
    <w:basedOn w:val="prastojilentel"/>
    <w:uiPriority w:val="42"/>
    <w:rsid w:val="00641128"/>
    <w:rPr>
      <w:rFonts w:asciiTheme="minorHAnsi" w:hAnsiTheme="minorHAnsi"/>
      <w:sz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raopastraipa">
    <w:name w:val="List Paragraph"/>
    <w:basedOn w:val="prastasis"/>
    <w:uiPriority w:val="34"/>
    <w:qFormat/>
    <w:rsid w:val="000764E9"/>
    <w:pPr>
      <w:ind w:left="720"/>
      <w:contextualSpacing/>
    </w:pPr>
  </w:style>
  <w:style w:type="paragraph" w:styleId="Debesliotekstas">
    <w:name w:val="Balloon Text"/>
    <w:basedOn w:val="prastasis"/>
    <w:link w:val="DebesliotekstasDiagrama"/>
    <w:uiPriority w:val="99"/>
    <w:semiHidden/>
    <w:unhideWhenUsed/>
    <w:rsid w:val="00625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5576"/>
    <w:rPr>
      <w:rFonts w:ascii="Segoe UI" w:eastAsiaTheme="minorEastAsia" w:hAnsi="Segoe UI" w:cs="Segoe UI"/>
      <w:sz w:val="18"/>
      <w:szCs w:val="18"/>
      <w:lang w:val="en-GB" w:eastAsia="zh-TW"/>
    </w:rPr>
  </w:style>
  <w:style w:type="paragraph" w:customStyle="1" w:styleId="Default">
    <w:name w:val="Default"/>
    <w:rsid w:val="00B40E7C"/>
    <w:pPr>
      <w:autoSpaceDE w:val="0"/>
      <w:autoSpaceDN w:val="0"/>
      <w:adjustRightInd w:val="0"/>
    </w:pPr>
    <w:rPr>
      <w:rFonts w:cs="Times New Roman"/>
      <w:color w:val="000000"/>
      <w:szCs w:val="24"/>
    </w:rPr>
  </w:style>
  <w:style w:type="character" w:styleId="Komentaronuoroda">
    <w:name w:val="annotation reference"/>
    <w:basedOn w:val="Numatytasispastraiposriftas"/>
    <w:uiPriority w:val="99"/>
    <w:semiHidden/>
    <w:unhideWhenUsed/>
    <w:rsid w:val="00E0732B"/>
    <w:rPr>
      <w:sz w:val="16"/>
      <w:szCs w:val="16"/>
    </w:rPr>
  </w:style>
  <w:style w:type="paragraph" w:styleId="Komentarotekstas">
    <w:name w:val="annotation text"/>
    <w:basedOn w:val="prastasis"/>
    <w:link w:val="KomentarotekstasDiagrama"/>
    <w:uiPriority w:val="99"/>
    <w:semiHidden/>
    <w:unhideWhenUsed/>
    <w:rsid w:val="00E0732B"/>
    <w:pPr>
      <w:spacing w:after="0" w:line="240" w:lineRule="auto"/>
    </w:pPr>
    <w:rPr>
      <w:rFonts w:ascii="Arial" w:eastAsia="Times New Roman" w:hAnsi="Arial" w:cs="Times New Roman"/>
      <w:sz w:val="20"/>
      <w:szCs w:val="20"/>
      <w:lang w:val="ro-RO" w:eastAsia="en-US"/>
    </w:rPr>
  </w:style>
  <w:style w:type="character" w:customStyle="1" w:styleId="KomentarotekstasDiagrama">
    <w:name w:val="Komentaro tekstas Diagrama"/>
    <w:basedOn w:val="Numatytasispastraiposriftas"/>
    <w:link w:val="Komentarotekstas"/>
    <w:uiPriority w:val="99"/>
    <w:semiHidden/>
    <w:rsid w:val="00E0732B"/>
    <w:rPr>
      <w:rFonts w:ascii="Arial" w:eastAsia="Times New Roman" w:hAnsi="Arial" w:cs="Times New Roman"/>
      <w:sz w:val="20"/>
      <w:szCs w:val="20"/>
      <w:lang w:val="ro-RO"/>
    </w:rPr>
  </w:style>
  <w:style w:type="character" w:styleId="Perirtashipersaitas">
    <w:name w:val="FollowedHyperlink"/>
    <w:basedOn w:val="Numatytasispastraiposriftas"/>
    <w:uiPriority w:val="99"/>
    <w:semiHidden/>
    <w:unhideWhenUsed/>
    <w:rsid w:val="00DC5E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1128"/>
    <w:pPr>
      <w:spacing w:after="200" w:line="276" w:lineRule="auto"/>
    </w:pPr>
    <w:rPr>
      <w:rFonts w:asciiTheme="minorHAnsi" w:eastAsiaTheme="minorEastAsia" w:hAnsiTheme="minorHAnsi"/>
      <w:sz w:val="22"/>
      <w:lang w:val="en-GB"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41128"/>
    <w:rPr>
      <w:color w:val="0563C1"/>
      <w:u w:val="single"/>
    </w:rPr>
  </w:style>
  <w:style w:type="table" w:styleId="Lentelstinklelis">
    <w:name w:val="Table Grid"/>
    <w:basedOn w:val="prastojilentel"/>
    <w:uiPriority w:val="39"/>
    <w:rsid w:val="00641128"/>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641128"/>
    <w:pPr>
      <w:spacing w:after="0" w:line="240" w:lineRule="auto"/>
    </w:pPr>
    <w:rPr>
      <w:rFonts w:eastAsiaTheme="minorHAnsi"/>
      <w:color w:val="404040" w:themeColor="text1" w:themeTint="BF"/>
      <w:sz w:val="20"/>
      <w:szCs w:val="20"/>
      <w:lang w:val="en-US" w:eastAsia="ja-JP"/>
    </w:rPr>
  </w:style>
  <w:style w:type="character" w:customStyle="1" w:styleId="PuslapioinaostekstasDiagrama">
    <w:name w:val="Puslapio išnašos tekstas Diagrama"/>
    <w:basedOn w:val="Numatytasispastraiposriftas"/>
    <w:link w:val="Puslapioinaostekstas"/>
    <w:uiPriority w:val="99"/>
    <w:semiHidden/>
    <w:rsid w:val="00641128"/>
    <w:rPr>
      <w:rFonts w:asciiTheme="minorHAnsi" w:hAnsiTheme="minorHAnsi"/>
      <w:color w:val="404040" w:themeColor="text1" w:themeTint="BF"/>
      <w:sz w:val="20"/>
      <w:szCs w:val="20"/>
      <w:lang w:val="en-US" w:eastAsia="ja-JP"/>
    </w:rPr>
  </w:style>
  <w:style w:type="character" w:styleId="Puslapioinaosnuoroda">
    <w:name w:val="footnote reference"/>
    <w:basedOn w:val="Numatytasispastraiposriftas"/>
    <w:uiPriority w:val="99"/>
    <w:semiHidden/>
    <w:unhideWhenUsed/>
    <w:rsid w:val="00641128"/>
    <w:rPr>
      <w:vertAlign w:val="superscript"/>
    </w:rPr>
  </w:style>
  <w:style w:type="table" w:customStyle="1" w:styleId="PlainTable2">
    <w:name w:val="Plain Table 2"/>
    <w:basedOn w:val="prastojilentel"/>
    <w:uiPriority w:val="42"/>
    <w:rsid w:val="00641128"/>
    <w:rPr>
      <w:rFonts w:asciiTheme="minorHAnsi" w:hAnsiTheme="minorHAnsi"/>
      <w:sz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raopastraipa">
    <w:name w:val="List Paragraph"/>
    <w:basedOn w:val="prastasis"/>
    <w:uiPriority w:val="34"/>
    <w:qFormat/>
    <w:rsid w:val="000764E9"/>
    <w:pPr>
      <w:ind w:left="720"/>
      <w:contextualSpacing/>
    </w:pPr>
  </w:style>
  <w:style w:type="paragraph" w:styleId="Debesliotekstas">
    <w:name w:val="Balloon Text"/>
    <w:basedOn w:val="prastasis"/>
    <w:link w:val="DebesliotekstasDiagrama"/>
    <w:uiPriority w:val="99"/>
    <w:semiHidden/>
    <w:unhideWhenUsed/>
    <w:rsid w:val="00625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5576"/>
    <w:rPr>
      <w:rFonts w:ascii="Segoe UI" w:eastAsiaTheme="minorEastAsia" w:hAnsi="Segoe UI" w:cs="Segoe UI"/>
      <w:sz w:val="18"/>
      <w:szCs w:val="18"/>
      <w:lang w:val="en-GB" w:eastAsia="zh-TW"/>
    </w:rPr>
  </w:style>
  <w:style w:type="paragraph" w:customStyle="1" w:styleId="Default">
    <w:name w:val="Default"/>
    <w:rsid w:val="00B40E7C"/>
    <w:pPr>
      <w:autoSpaceDE w:val="0"/>
      <w:autoSpaceDN w:val="0"/>
      <w:adjustRightInd w:val="0"/>
    </w:pPr>
    <w:rPr>
      <w:rFonts w:cs="Times New Roman"/>
      <w:color w:val="000000"/>
      <w:szCs w:val="24"/>
    </w:rPr>
  </w:style>
  <w:style w:type="character" w:styleId="Komentaronuoroda">
    <w:name w:val="annotation reference"/>
    <w:basedOn w:val="Numatytasispastraiposriftas"/>
    <w:uiPriority w:val="99"/>
    <w:semiHidden/>
    <w:unhideWhenUsed/>
    <w:rsid w:val="00E0732B"/>
    <w:rPr>
      <w:sz w:val="16"/>
      <w:szCs w:val="16"/>
    </w:rPr>
  </w:style>
  <w:style w:type="paragraph" w:styleId="Komentarotekstas">
    <w:name w:val="annotation text"/>
    <w:basedOn w:val="prastasis"/>
    <w:link w:val="KomentarotekstasDiagrama"/>
    <w:uiPriority w:val="99"/>
    <w:semiHidden/>
    <w:unhideWhenUsed/>
    <w:rsid w:val="00E0732B"/>
    <w:pPr>
      <w:spacing w:after="0" w:line="240" w:lineRule="auto"/>
    </w:pPr>
    <w:rPr>
      <w:rFonts w:ascii="Arial" w:eastAsia="Times New Roman" w:hAnsi="Arial" w:cs="Times New Roman"/>
      <w:sz w:val="20"/>
      <w:szCs w:val="20"/>
      <w:lang w:val="ro-RO" w:eastAsia="en-US"/>
    </w:rPr>
  </w:style>
  <w:style w:type="character" w:customStyle="1" w:styleId="KomentarotekstasDiagrama">
    <w:name w:val="Komentaro tekstas Diagrama"/>
    <w:basedOn w:val="Numatytasispastraiposriftas"/>
    <w:link w:val="Komentarotekstas"/>
    <w:uiPriority w:val="99"/>
    <w:semiHidden/>
    <w:rsid w:val="00E0732B"/>
    <w:rPr>
      <w:rFonts w:ascii="Arial" w:eastAsia="Times New Roman" w:hAnsi="Arial" w:cs="Times New Roman"/>
      <w:sz w:val="20"/>
      <w:szCs w:val="20"/>
      <w:lang w:val="ro-RO"/>
    </w:rPr>
  </w:style>
  <w:style w:type="character" w:styleId="Perirtashipersaitas">
    <w:name w:val="FollowedHyperlink"/>
    <w:basedOn w:val="Numatytasispastraiposriftas"/>
    <w:uiPriority w:val="99"/>
    <w:semiHidden/>
    <w:unhideWhenUsed/>
    <w:rsid w:val="00DC5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4048">
      <w:bodyDiv w:val="1"/>
      <w:marLeft w:val="0"/>
      <w:marRight w:val="0"/>
      <w:marTop w:val="0"/>
      <w:marBottom w:val="0"/>
      <w:divBdr>
        <w:top w:val="none" w:sz="0" w:space="0" w:color="auto"/>
        <w:left w:val="none" w:sz="0" w:space="0" w:color="auto"/>
        <w:bottom w:val="none" w:sz="0" w:space="0" w:color="auto"/>
        <w:right w:val="none" w:sz="0" w:space="0" w:color="auto"/>
      </w:divBdr>
      <w:divsChild>
        <w:div w:id="1139302561">
          <w:marLeft w:val="446"/>
          <w:marRight w:val="0"/>
          <w:marTop w:val="0"/>
          <w:marBottom w:val="0"/>
          <w:divBdr>
            <w:top w:val="none" w:sz="0" w:space="0" w:color="auto"/>
            <w:left w:val="none" w:sz="0" w:space="0" w:color="auto"/>
            <w:bottom w:val="none" w:sz="0" w:space="0" w:color="auto"/>
            <w:right w:val="none" w:sz="0" w:space="0" w:color="auto"/>
          </w:divBdr>
        </w:div>
        <w:div w:id="1350453087">
          <w:marLeft w:val="446"/>
          <w:marRight w:val="0"/>
          <w:marTop w:val="0"/>
          <w:marBottom w:val="0"/>
          <w:divBdr>
            <w:top w:val="none" w:sz="0" w:space="0" w:color="auto"/>
            <w:left w:val="none" w:sz="0" w:space="0" w:color="auto"/>
            <w:bottom w:val="none" w:sz="0" w:space="0" w:color="auto"/>
            <w:right w:val="none" w:sz="0" w:space="0" w:color="auto"/>
          </w:divBdr>
        </w:div>
        <w:div w:id="476844052">
          <w:marLeft w:val="446"/>
          <w:marRight w:val="0"/>
          <w:marTop w:val="0"/>
          <w:marBottom w:val="0"/>
          <w:divBdr>
            <w:top w:val="none" w:sz="0" w:space="0" w:color="auto"/>
            <w:left w:val="none" w:sz="0" w:space="0" w:color="auto"/>
            <w:bottom w:val="none" w:sz="0" w:space="0" w:color="auto"/>
            <w:right w:val="none" w:sz="0" w:space="0" w:color="auto"/>
          </w:divBdr>
        </w:div>
        <w:div w:id="1609659680">
          <w:marLeft w:val="446"/>
          <w:marRight w:val="0"/>
          <w:marTop w:val="0"/>
          <w:marBottom w:val="0"/>
          <w:divBdr>
            <w:top w:val="none" w:sz="0" w:space="0" w:color="auto"/>
            <w:left w:val="none" w:sz="0" w:space="0" w:color="auto"/>
            <w:bottom w:val="none" w:sz="0" w:space="0" w:color="auto"/>
            <w:right w:val="none" w:sz="0" w:space="0" w:color="auto"/>
          </w:divBdr>
        </w:div>
        <w:div w:id="205872581">
          <w:marLeft w:val="446"/>
          <w:marRight w:val="0"/>
          <w:marTop w:val="0"/>
          <w:marBottom w:val="0"/>
          <w:divBdr>
            <w:top w:val="none" w:sz="0" w:space="0" w:color="auto"/>
            <w:left w:val="none" w:sz="0" w:space="0" w:color="auto"/>
            <w:bottom w:val="none" w:sz="0" w:space="0" w:color="auto"/>
            <w:right w:val="none" w:sz="0" w:space="0" w:color="auto"/>
          </w:divBdr>
        </w:div>
        <w:div w:id="820929569">
          <w:marLeft w:val="446"/>
          <w:marRight w:val="0"/>
          <w:marTop w:val="0"/>
          <w:marBottom w:val="0"/>
          <w:divBdr>
            <w:top w:val="none" w:sz="0" w:space="0" w:color="auto"/>
            <w:left w:val="none" w:sz="0" w:space="0" w:color="auto"/>
            <w:bottom w:val="none" w:sz="0" w:space="0" w:color="auto"/>
            <w:right w:val="none" w:sz="0" w:space="0" w:color="auto"/>
          </w:divBdr>
        </w:div>
        <w:div w:id="1165435611">
          <w:marLeft w:val="446"/>
          <w:marRight w:val="0"/>
          <w:marTop w:val="0"/>
          <w:marBottom w:val="0"/>
          <w:divBdr>
            <w:top w:val="none" w:sz="0" w:space="0" w:color="auto"/>
            <w:left w:val="none" w:sz="0" w:space="0" w:color="auto"/>
            <w:bottom w:val="none" w:sz="0" w:space="0" w:color="auto"/>
            <w:right w:val="none" w:sz="0" w:space="0" w:color="auto"/>
          </w:divBdr>
        </w:div>
        <w:div w:id="3196987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eagrants.org/resources/eea-and-norway-grants-2014-2021-results-reporting-guide" TargetMode="External"/><Relationship Id="rId1" Type="http://schemas.openxmlformats.org/officeDocument/2006/relationships/hyperlink" Target="https://eeagrants.org/resources/2014-2021-results-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9C08-07F2-4DCB-873A-0764CBEC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3117</Characters>
  <Application>Microsoft Office Word</Application>
  <DocSecurity>0</DocSecurity>
  <Lines>25</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Bremšmite</dc:creator>
  <cp:lastModifiedBy>Jolanta Vaičiūnienė</cp:lastModifiedBy>
  <cp:revision>5</cp:revision>
  <cp:lastPrinted>2018-02-16T07:11:00Z</cp:lastPrinted>
  <dcterms:created xsi:type="dcterms:W3CDTF">2019-10-23T14:50:00Z</dcterms:created>
  <dcterms:modified xsi:type="dcterms:W3CDTF">2019-10-23T14:53:00Z</dcterms:modified>
</cp:coreProperties>
</file>