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DD5EE" w14:textId="77777777" w:rsidR="005D7142" w:rsidRPr="00802D8E" w:rsidRDefault="005D7142" w:rsidP="005D7142">
      <w:pPr>
        <w:rPr>
          <w:rFonts w:ascii="DepCentury Old Style" w:eastAsia="Times New Roman" w:hAnsi="DepCentury Old Style" w:cs="Times New Roman"/>
          <w:b/>
          <w:szCs w:val="20"/>
          <w:lang w:val="en-GB" w:eastAsia="en-GB"/>
        </w:rPr>
      </w:pPr>
      <w:bookmarkStart w:id="0" w:name="_GoBack"/>
      <w:bookmarkEnd w:id="0"/>
      <w:r w:rsidRPr="00802D8E">
        <w:rPr>
          <w:rFonts w:ascii="Arial" w:eastAsia="Calibri" w:hAnsi="Arial" w:cs="Arial"/>
          <w:noProof/>
          <w:color w:val="1F497D"/>
          <w:lang w:eastAsia="lt-LT"/>
        </w:rPr>
        <w:drawing>
          <wp:inline distT="0" distB="0" distL="0" distR="0" wp14:anchorId="59E876D2" wp14:editId="462330BA">
            <wp:extent cx="1381125" cy="571500"/>
            <wp:effectExtent l="0" t="0" r="9525" b="0"/>
            <wp:docPr id="1" name="Picture 1" descr="/Volumes/Arbeid/FMO/CMS/FMO0002_EØS_identitet/5_Til_produksjon/Logopakke_EEA_grants/EEA-and-Norway_grants/PNG/Standard/EEA-and-Norway_gr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Arbeid/FMO/CMS/FMO0002_EØS_identitet/5_Til_produksjon/Logopakke_EEA_grants/EEA-and-Norway_grants/PNG/Standard/EEA-and-Norway_grant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571500"/>
                    </a:xfrm>
                    <a:prstGeom prst="rect">
                      <a:avLst/>
                    </a:prstGeom>
                    <a:noFill/>
                    <a:ln>
                      <a:noFill/>
                    </a:ln>
                  </pic:spPr>
                </pic:pic>
              </a:graphicData>
            </a:graphic>
          </wp:inline>
        </w:drawing>
      </w:r>
    </w:p>
    <w:p w14:paraId="10C5061F" w14:textId="77777777" w:rsidR="005D7142" w:rsidRPr="00802D8E" w:rsidRDefault="005D7142" w:rsidP="005D7142">
      <w:pPr>
        <w:rPr>
          <w:rFonts w:ascii="DepCentury Old Style" w:eastAsia="Times New Roman" w:hAnsi="DepCentury Old Style" w:cs="Times New Roman"/>
          <w:b/>
          <w:szCs w:val="20"/>
          <w:lang w:val="en-GB" w:eastAsia="en-GB"/>
        </w:rPr>
      </w:pPr>
    </w:p>
    <w:p w14:paraId="718893FF" w14:textId="77777777" w:rsidR="005D7142" w:rsidRPr="00802D8E" w:rsidRDefault="005D7142" w:rsidP="005D7142">
      <w:pPr>
        <w:jc w:val="center"/>
        <w:rPr>
          <w:rFonts w:eastAsia="Times New Roman" w:cs="Times New Roman"/>
          <w:b/>
          <w:szCs w:val="20"/>
          <w:lang w:val="en-GB" w:eastAsia="en-GB"/>
        </w:rPr>
      </w:pPr>
    </w:p>
    <w:p w14:paraId="40848A5E" w14:textId="2DD0E07A" w:rsidR="00575276" w:rsidRPr="00802D8E" w:rsidRDefault="00575276" w:rsidP="00575276">
      <w:pPr>
        <w:jc w:val="center"/>
        <w:rPr>
          <w:rFonts w:eastAsia="Times New Roman" w:cs="Times New Roman"/>
          <w:b/>
          <w:szCs w:val="24"/>
          <w:lang w:val="en-GB" w:eastAsia="en-GB"/>
        </w:rPr>
      </w:pPr>
      <w:r w:rsidRPr="00802D8E">
        <w:rPr>
          <w:rFonts w:eastAsia="Times New Roman" w:cs="Times New Roman"/>
          <w:b/>
          <w:szCs w:val="24"/>
          <w:lang w:val="en-GB" w:eastAsia="en-GB"/>
        </w:rPr>
        <w:t xml:space="preserve">2014-2021 EEA and </w:t>
      </w:r>
      <w:r w:rsidR="0074694A" w:rsidRPr="00802D8E">
        <w:rPr>
          <w:rFonts w:eastAsia="Times New Roman" w:cs="Times New Roman"/>
          <w:b/>
          <w:szCs w:val="24"/>
          <w:lang w:val="en-GB" w:eastAsia="en-GB"/>
        </w:rPr>
        <w:t>Norwegian Financial Mechanisms</w:t>
      </w:r>
      <w:r w:rsidRPr="00802D8E">
        <w:rPr>
          <w:rFonts w:eastAsia="Times New Roman" w:cs="Times New Roman"/>
          <w:b/>
          <w:szCs w:val="24"/>
          <w:lang w:val="en-GB" w:eastAsia="en-GB"/>
        </w:rPr>
        <w:t xml:space="preserve"> in Lithuania</w:t>
      </w:r>
    </w:p>
    <w:p w14:paraId="297D6B17" w14:textId="77777777" w:rsidR="00575276" w:rsidRPr="00802D8E" w:rsidRDefault="00575276" w:rsidP="005D7142">
      <w:pPr>
        <w:jc w:val="center"/>
        <w:rPr>
          <w:rFonts w:eastAsia="Times New Roman" w:cs="Times New Roman"/>
          <w:b/>
          <w:szCs w:val="24"/>
          <w:lang w:val="en-GB" w:eastAsia="en-GB"/>
        </w:rPr>
      </w:pPr>
    </w:p>
    <w:p w14:paraId="076D05B2" w14:textId="08C50ECC" w:rsidR="00575276" w:rsidRPr="00802D8E" w:rsidRDefault="007D2FF4" w:rsidP="005D7142">
      <w:pPr>
        <w:jc w:val="center"/>
        <w:rPr>
          <w:rFonts w:eastAsia="Times New Roman" w:cs="Times New Roman"/>
          <w:b/>
          <w:szCs w:val="24"/>
          <w:lang w:val="en-GB" w:eastAsia="en-GB"/>
        </w:rPr>
      </w:pPr>
      <w:r w:rsidRPr="00802D8E">
        <w:rPr>
          <w:rFonts w:eastAsia="Times New Roman" w:cs="Times New Roman"/>
          <w:b/>
          <w:szCs w:val="24"/>
          <w:vertAlign w:val="superscript"/>
          <w:lang w:val="en-GB" w:eastAsia="en-GB"/>
        </w:rPr>
        <w:t>4th</w:t>
      </w:r>
      <w:r w:rsidR="004077FD" w:rsidRPr="00802D8E">
        <w:rPr>
          <w:rFonts w:eastAsia="Times New Roman" w:cs="Times New Roman"/>
          <w:b/>
          <w:szCs w:val="24"/>
          <w:lang w:val="en-GB" w:eastAsia="en-GB"/>
        </w:rPr>
        <w:t xml:space="preserve"> </w:t>
      </w:r>
      <w:r w:rsidR="005D7142" w:rsidRPr="00802D8E">
        <w:rPr>
          <w:rFonts w:eastAsia="Times New Roman" w:cs="Times New Roman"/>
          <w:b/>
          <w:szCs w:val="24"/>
          <w:lang w:val="en-GB" w:eastAsia="en-GB"/>
        </w:rPr>
        <w:t>ANNUAL MEETING</w:t>
      </w:r>
    </w:p>
    <w:p w14:paraId="3C3216FE" w14:textId="77777777" w:rsidR="005D7142" w:rsidRPr="00802D8E" w:rsidRDefault="005D7142" w:rsidP="005D7142">
      <w:pPr>
        <w:jc w:val="center"/>
        <w:rPr>
          <w:rFonts w:eastAsia="Times New Roman" w:cs="Times New Roman"/>
          <w:szCs w:val="24"/>
          <w:lang w:val="en-GB" w:eastAsia="en-GB"/>
        </w:rPr>
      </w:pPr>
    </w:p>
    <w:p w14:paraId="68A8D90D" w14:textId="1B0CD56E" w:rsidR="005D7142" w:rsidRPr="00802D8E" w:rsidRDefault="007D2FF4" w:rsidP="005D7142">
      <w:pPr>
        <w:jc w:val="center"/>
        <w:rPr>
          <w:rFonts w:eastAsia="Times New Roman" w:cs="Times New Roman"/>
          <w:b/>
          <w:szCs w:val="24"/>
          <w:lang w:val="en-GB" w:eastAsia="en-GB"/>
        </w:rPr>
      </w:pPr>
      <w:r w:rsidRPr="00802D8E">
        <w:rPr>
          <w:rFonts w:eastAsia="Times New Roman" w:cs="Times New Roman"/>
          <w:b/>
          <w:szCs w:val="24"/>
          <w:lang w:val="en-GB" w:eastAsia="en-GB"/>
        </w:rPr>
        <w:t>15 June 2021</w:t>
      </w:r>
    </w:p>
    <w:p w14:paraId="309BAC34" w14:textId="77777777" w:rsidR="005D7142" w:rsidRPr="00802D8E" w:rsidRDefault="005D7142" w:rsidP="005D7142">
      <w:pPr>
        <w:jc w:val="center"/>
        <w:rPr>
          <w:rFonts w:eastAsia="Times New Roman" w:cs="Times New Roman"/>
          <w:szCs w:val="24"/>
          <w:lang w:val="en-GB" w:eastAsia="en-GB"/>
        </w:rPr>
      </w:pPr>
    </w:p>
    <w:p w14:paraId="21FC8CDC" w14:textId="31076F42" w:rsidR="007813EA" w:rsidRPr="00802D8E" w:rsidRDefault="005D7142" w:rsidP="007813EA">
      <w:pPr>
        <w:jc w:val="center"/>
        <w:rPr>
          <w:rFonts w:eastAsia="Times New Roman"/>
          <w:b/>
          <w:szCs w:val="20"/>
          <w:lang w:val="en-GB" w:eastAsia="en-GB"/>
        </w:rPr>
      </w:pPr>
      <w:r w:rsidRPr="00802D8E">
        <w:rPr>
          <w:rFonts w:eastAsia="Times New Roman" w:cs="Times New Roman"/>
          <w:b/>
          <w:szCs w:val="24"/>
          <w:lang w:val="en-GB" w:eastAsia="en-GB"/>
        </w:rPr>
        <w:t xml:space="preserve">Venue: </w:t>
      </w:r>
      <w:r w:rsidR="002E18FB" w:rsidRPr="00802D8E">
        <w:rPr>
          <w:rFonts w:eastAsia="Times New Roman"/>
          <w:b/>
          <w:szCs w:val="20"/>
          <w:lang w:val="en-GB" w:eastAsia="en-GB"/>
        </w:rPr>
        <w:t xml:space="preserve">Microsoft Teams </w:t>
      </w:r>
      <w:r w:rsidR="009969AE" w:rsidRPr="00802D8E">
        <w:rPr>
          <w:rFonts w:eastAsia="Times New Roman"/>
          <w:b/>
          <w:szCs w:val="20"/>
          <w:lang w:val="en-GB" w:eastAsia="en-GB"/>
        </w:rPr>
        <w:t>H</w:t>
      </w:r>
      <w:r w:rsidR="002E18FB" w:rsidRPr="00802D8E">
        <w:rPr>
          <w:rFonts w:eastAsia="Times New Roman"/>
          <w:b/>
          <w:szCs w:val="20"/>
          <w:lang w:val="en-GB" w:eastAsia="en-GB"/>
        </w:rPr>
        <w:t>ub</w:t>
      </w:r>
      <w:r w:rsidR="007813EA" w:rsidRPr="00802D8E">
        <w:rPr>
          <w:rFonts w:cs="Calibri"/>
          <w:b/>
          <w:color w:val="1F497D"/>
          <w:lang w:val="en-GB"/>
        </w:rPr>
        <w:t> </w:t>
      </w:r>
    </w:p>
    <w:p w14:paraId="149B9BCF" w14:textId="77777777" w:rsidR="005D7142" w:rsidRPr="00802D8E" w:rsidRDefault="005D7142" w:rsidP="005D7142">
      <w:pPr>
        <w:jc w:val="center"/>
        <w:rPr>
          <w:rFonts w:eastAsia="Times New Roman" w:cs="Times New Roman"/>
          <w:b/>
          <w:szCs w:val="24"/>
          <w:lang w:val="en-GB" w:eastAsia="en-GB"/>
        </w:rPr>
      </w:pPr>
    </w:p>
    <w:p w14:paraId="30B523C6" w14:textId="18388F05" w:rsidR="005D7142" w:rsidRPr="00802D8E" w:rsidRDefault="00C73A2D" w:rsidP="005D7142">
      <w:pPr>
        <w:jc w:val="center"/>
        <w:rPr>
          <w:rFonts w:eastAsia="Times New Roman" w:cs="Times New Roman"/>
          <w:b/>
          <w:szCs w:val="24"/>
          <w:lang w:val="en-GB" w:eastAsia="en-GB"/>
        </w:rPr>
      </w:pPr>
      <w:r w:rsidRPr="00802D8E">
        <w:rPr>
          <w:rFonts w:eastAsia="Times New Roman" w:cs="Times New Roman"/>
          <w:b/>
          <w:szCs w:val="24"/>
          <w:lang w:val="en-GB" w:eastAsia="en-GB"/>
        </w:rPr>
        <w:t>MINUTES</w:t>
      </w:r>
    </w:p>
    <w:p w14:paraId="37F60CD4" w14:textId="7556EF03" w:rsidR="00B30D04" w:rsidRPr="00802D8E" w:rsidRDefault="00B30D04" w:rsidP="005D7142">
      <w:pPr>
        <w:jc w:val="center"/>
        <w:rPr>
          <w:rFonts w:eastAsia="Times New Roman" w:cs="Times New Roman"/>
          <w:b/>
          <w:szCs w:val="24"/>
          <w:lang w:val="en-GB" w:eastAsia="en-GB"/>
        </w:rPr>
      </w:pPr>
    </w:p>
    <w:p w14:paraId="231C49AA" w14:textId="15432317" w:rsidR="00B30D04" w:rsidRPr="00802D8E" w:rsidRDefault="00B30D04" w:rsidP="009A06D8">
      <w:pPr>
        <w:rPr>
          <w:rFonts w:eastAsia="Times New Roman" w:cs="Times New Roman"/>
          <w:b/>
          <w:szCs w:val="24"/>
          <w:lang w:val="en-GB" w:eastAsia="en-GB"/>
        </w:rPr>
      </w:pPr>
      <w:r w:rsidRPr="00802D8E">
        <w:rPr>
          <w:rFonts w:eastAsia="Times New Roman" w:cs="Times New Roman"/>
          <w:b/>
          <w:szCs w:val="24"/>
          <w:lang w:val="en-GB" w:eastAsia="en-GB"/>
        </w:rPr>
        <w:t xml:space="preserve">Agenda: </w:t>
      </w:r>
    </w:p>
    <w:p w14:paraId="1372FD7C" w14:textId="340819B2" w:rsidR="007813EA" w:rsidRPr="00802D8E" w:rsidRDefault="007813EA" w:rsidP="007813EA">
      <w:pPr>
        <w:pStyle w:val="Sraopastraipa"/>
        <w:numPr>
          <w:ilvl w:val="0"/>
          <w:numId w:val="16"/>
        </w:numPr>
        <w:rPr>
          <w:lang w:val="en-GB" w:eastAsia="en-GB"/>
        </w:rPr>
      </w:pPr>
      <w:r w:rsidRPr="00802D8E">
        <w:rPr>
          <w:lang w:val="en-GB" w:eastAsia="en-GB"/>
        </w:rPr>
        <w:t xml:space="preserve">Opening remarks </w:t>
      </w:r>
    </w:p>
    <w:p w14:paraId="06795C47" w14:textId="5086B13D" w:rsidR="007813EA" w:rsidRPr="00802D8E" w:rsidRDefault="007813EA" w:rsidP="007813EA">
      <w:pPr>
        <w:pStyle w:val="Sraopastraipa"/>
        <w:numPr>
          <w:ilvl w:val="0"/>
          <w:numId w:val="16"/>
        </w:numPr>
        <w:rPr>
          <w:lang w:val="en-GB" w:eastAsia="en-GB"/>
        </w:rPr>
      </w:pPr>
      <w:r w:rsidRPr="00802D8E">
        <w:rPr>
          <w:lang w:val="en-GB" w:eastAsia="en-GB"/>
        </w:rPr>
        <w:t xml:space="preserve">Draft strategic report </w:t>
      </w:r>
    </w:p>
    <w:p w14:paraId="78D5D2A0" w14:textId="0CC7B90A" w:rsidR="007813EA" w:rsidRPr="00802D8E" w:rsidRDefault="00C80458" w:rsidP="007813EA">
      <w:pPr>
        <w:pStyle w:val="Sraopastraipa"/>
        <w:numPr>
          <w:ilvl w:val="0"/>
          <w:numId w:val="16"/>
        </w:numPr>
        <w:rPr>
          <w:lang w:val="en-GB" w:eastAsia="en-GB"/>
        </w:rPr>
      </w:pPr>
      <w:r w:rsidRPr="00802D8E">
        <w:rPr>
          <w:lang w:val="en-GB" w:eastAsia="en-GB"/>
        </w:rPr>
        <w:t>Bilateral cooperation</w:t>
      </w:r>
    </w:p>
    <w:p w14:paraId="089C5D91" w14:textId="6852081C" w:rsidR="007813EA" w:rsidRPr="00802D8E" w:rsidRDefault="007813EA" w:rsidP="00C80458">
      <w:pPr>
        <w:pStyle w:val="Sraopastraipa"/>
        <w:numPr>
          <w:ilvl w:val="0"/>
          <w:numId w:val="16"/>
        </w:numPr>
        <w:rPr>
          <w:lang w:val="en-GB" w:eastAsia="en-GB"/>
        </w:rPr>
      </w:pPr>
      <w:r w:rsidRPr="00802D8E">
        <w:rPr>
          <w:lang w:val="en-GB" w:eastAsia="en-GB"/>
        </w:rPr>
        <w:t xml:space="preserve">Progress of programmes and risk </w:t>
      </w:r>
      <w:r w:rsidR="002E18FB" w:rsidRPr="00802D8E">
        <w:rPr>
          <w:lang w:val="en-GB" w:eastAsia="en-GB"/>
        </w:rPr>
        <w:t>assessment</w:t>
      </w:r>
      <w:r w:rsidR="00C80458" w:rsidRPr="00802D8E">
        <w:rPr>
          <w:lang w:val="en-GB" w:eastAsia="en-GB"/>
        </w:rPr>
        <w:t xml:space="preserve"> (including project presentation from LT-Health)</w:t>
      </w:r>
    </w:p>
    <w:p w14:paraId="74311165" w14:textId="77777777" w:rsidR="004824F1" w:rsidRPr="00802D8E" w:rsidRDefault="007813EA" w:rsidP="00F6531F">
      <w:pPr>
        <w:pStyle w:val="Sraopastraipa"/>
        <w:numPr>
          <w:ilvl w:val="0"/>
          <w:numId w:val="16"/>
        </w:numPr>
        <w:rPr>
          <w:lang w:val="en-GB" w:eastAsia="en-GB"/>
        </w:rPr>
      </w:pPr>
      <w:r w:rsidRPr="00802D8E">
        <w:rPr>
          <w:lang w:val="en-GB" w:eastAsia="en-GB"/>
        </w:rPr>
        <w:t xml:space="preserve">Communication </w:t>
      </w:r>
    </w:p>
    <w:p w14:paraId="1114FAB2" w14:textId="77777777" w:rsidR="00F6531F" w:rsidRPr="00802D8E" w:rsidRDefault="007813EA" w:rsidP="00F6531F">
      <w:pPr>
        <w:pStyle w:val="Sraopastraipa"/>
        <w:numPr>
          <w:ilvl w:val="0"/>
          <w:numId w:val="16"/>
        </w:numPr>
        <w:rPr>
          <w:lang w:val="en-GB"/>
        </w:rPr>
      </w:pPr>
      <w:r w:rsidRPr="00802D8E">
        <w:rPr>
          <w:lang w:val="en-GB" w:eastAsia="en-GB"/>
        </w:rPr>
        <w:t>Conclusions and closing remarks</w:t>
      </w:r>
    </w:p>
    <w:p w14:paraId="2DB5AEDF" w14:textId="77777777" w:rsidR="00C73A2D" w:rsidRPr="00802D8E" w:rsidRDefault="00C73A2D" w:rsidP="005D7142">
      <w:pPr>
        <w:jc w:val="center"/>
        <w:rPr>
          <w:rFonts w:eastAsia="Times New Roman" w:cs="Times New Roman"/>
          <w:b/>
          <w:szCs w:val="24"/>
          <w:lang w:val="en-GB" w:eastAsia="en-GB"/>
        </w:rPr>
      </w:pPr>
    </w:p>
    <w:p w14:paraId="64145E01" w14:textId="77777777" w:rsidR="00433851" w:rsidRPr="00802D8E" w:rsidRDefault="00433851" w:rsidP="00433851">
      <w:pPr>
        <w:jc w:val="left"/>
        <w:rPr>
          <w:rFonts w:eastAsia="Times New Roman" w:cs="Times New Roman"/>
          <w:b/>
          <w:szCs w:val="24"/>
          <w:lang w:val="en-GB" w:eastAsia="en-GB"/>
        </w:rPr>
      </w:pPr>
    </w:p>
    <w:p w14:paraId="472F9915" w14:textId="77777777" w:rsidR="007813EA" w:rsidRPr="00802D8E" w:rsidRDefault="007813EA" w:rsidP="00775B54">
      <w:pPr>
        <w:pStyle w:val="Sraopastraipa"/>
        <w:numPr>
          <w:ilvl w:val="0"/>
          <w:numId w:val="13"/>
        </w:numPr>
        <w:rPr>
          <w:b/>
          <w:lang w:val="en-GB" w:eastAsia="en-GB"/>
        </w:rPr>
      </w:pPr>
      <w:r w:rsidRPr="00802D8E">
        <w:rPr>
          <w:b/>
          <w:lang w:val="en-GB" w:eastAsia="en-GB"/>
        </w:rPr>
        <w:t xml:space="preserve">Opening remarks </w:t>
      </w:r>
    </w:p>
    <w:p w14:paraId="3D1882B6" w14:textId="15AA833D" w:rsidR="00DC170A" w:rsidRPr="003924BF" w:rsidRDefault="0038656B" w:rsidP="00775B54">
      <w:pPr>
        <w:rPr>
          <w:rFonts w:cs="Times New Roman"/>
          <w:szCs w:val="24"/>
          <w:lang w:val="en-GB"/>
        </w:rPr>
      </w:pPr>
      <w:r w:rsidRPr="00802D8E">
        <w:rPr>
          <w:rFonts w:cs="Times New Roman"/>
          <w:szCs w:val="24"/>
          <w:lang w:val="en-GB"/>
        </w:rPr>
        <w:t>M</w:t>
      </w:r>
      <w:r w:rsidR="005666D3" w:rsidRPr="00802D8E">
        <w:rPr>
          <w:rFonts w:cs="Times New Roman"/>
          <w:szCs w:val="24"/>
          <w:lang w:val="en-GB"/>
        </w:rPr>
        <w:t>s</w:t>
      </w:r>
      <w:r w:rsidRPr="00802D8E">
        <w:rPr>
          <w:rFonts w:cs="Times New Roman"/>
          <w:szCs w:val="24"/>
          <w:lang w:val="en-GB"/>
        </w:rPr>
        <w:t xml:space="preserve">. </w:t>
      </w:r>
      <w:r w:rsidR="005666D3" w:rsidRPr="00802D8E">
        <w:rPr>
          <w:rFonts w:cs="Times New Roman"/>
          <w:szCs w:val="24"/>
          <w:lang w:val="en-GB"/>
        </w:rPr>
        <w:t xml:space="preserve">R. </w:t>
      </w:r>
      <w:proofErr w:type="spellStart"/>
      <w:r w:rsidR="005666D3" w:rsidRPr="00802D8E">
        <w:rPr>
          <w:rFonts w:cs="Times New Roman"/>
          <w:szCs w:val="24"/>
          <w:lang w:val="en-GB"/>
        </w:rPr>
        <w:t>Dapkutė</w:t>
      </w:r>
      <w:proofErr w:type="spellEnd"/>
      <w:r w:rsidR="005666D3" w:rsidRPr="00802D8E">
        <w:rPr>
          <w:rFonts w:cs="Times New Roman"/>
          <w:szCs w:val="24"/>
          <w:lang w:val="en-GB"/>
        </w:rPr>
        <w:t xml:space="preserve"> – </w:t>
      </w:r>
      <w:proofErr w:type="spellStart"/>
      <w:r w:rsidR="005666D3" w:rsidRPr="00802D8E">
        <w:rPr>
          <w:rFonts w:cs="Times New Roman"/>
          <w:szCs w:val="24"/>
          <w:lang w:val="en-GB"/>
        </w:rPr>
        <w:t>Stankevičienė</w:t>
      </w:r>
      <w:proofErr w:type="spellEnd"/>
      <w:r w:rsidR="00B130FF" w:rsidRPr="00802D8E">
        <w:rPr>
          <w:rFonts w:cs="Times New Roman"/>
          <w:szCs w:val="24"/>
          <w:lang w:val="en-GB"/>
        </w:rPr>
        <w:t xml:space="preserve"> </w:t>
      </w:r>
      <w:r w:rsidR="003B0F2E" w:rsidRPr="00802D8E">
        <w:rPr>
          <w:rFonts w:cs="Times New Roman"/>
          <w:szCs w:val="24"/>
          <w:lang w:val="en-GB"/>
        </w:rPr>
        <w:t>o</w:t>
      </w:r>
      <w:r w:rsidR="00D460B7" w:rsidRPr="00802D8E">
        <w:rPr>
          <w:rFonts w:cs="Times New Roman"/>
          <w:szCs w:val="24"/>
          <w:lang w:val="en-GB"/>
        </w:rPr>
        <w:t xml:space="preserve">pened the </w:t>
      </w:r>
      <w:r w:rsidR="00922A92" w:rsidRPr="00802D8E">
        <w:rPr>
          <w:rFonts w:cs="Times New Roman"/>
          <w:szCs w:val="24"/>
          <w:lang w:val="en-GB"/>
        </w:rPr>
        <w:t>m</w:t>
      </w:r>
      <w:r w:rsidR="00D460B7" w:rsidRPr="00802D8E">
        <w:rPr>
          <w:rFonts w:cs="Times New Roman"/>
          <w:szCs w:val="24"/>
          <w:lang w:val="en-GB"/>
        </w:rPr>
        <w:t>eeting</w:t>
      </w:r>
      <w:r w:rsidR="005666D3" w:rsidRPr="00802D8E">
        <w:rPr>
          <w:rFonts w:cs="Times New Roman"/>
          <w:szCs w:val="24"/>
          <w:lang w:val="en-GB"/>
        </w:rPr>
        <w:t xml:space="preserve"> by welcoming everybody to the </w:t>
      </w:r>
      <w:r w:rsidR="00691AFE" w:rsidRPr="00802D8E">
        <w:rPr>
          <w:rFonts w:cs="Times New Roman"/>
          <w:szCs w:val="24"/>
          <w:lang w:val="en-GB"/>
        </w:rPr>
        <w:t>4</w:t>
      </w:r>
      <w:r w:rsidR="00691AFE" w:rsidRPr="00802D8E">
        <w:rPr>
          <w:rFonts w:cs="Times New Roman"/>
          <w:szCs w:val="24"/>
          <w:vertAlign w:val="superscript"/>
          <w:lang w:val="en-GB"/>
        </w:rPr>
        <w:t>th</w:t>
      </w:r>
      <w:r w:rsidR="00D460B7" w:rsidRPr="00802D8E">
        <w:rPr>
          <w:rFonts w:cs="Times New Roman"/>
          <w:szCs w:val="24"/>
          <w:lang w:val="en-GB"/>
        </w:rPr>
        <w:t xml:space="preserve"> Annual Meeting</w:t>
      </w:r>
      <w:r w:rsidR="00267700" w:rsidRPr="00802D8E">
        <w:rPr>
          <w:rFonts w:cs="Times New Roman"/>
          <w:szCs w:val="24"/>
          <w:lang w:val="en-GB"/>
        </w:rPr>
        <w:t xml:space="preserve"> </w:t>
      </w:r>
      <w:r w:rsidR="00D460B7" w:rsidRPr="00802D8E">
        <w:rPr>
          <w:rFonts w:cs="Times New Roman"/>
          <w:szCs w:val="24"/>
          <w:lang w:val="en-GB"/>
        </w:rPr>
        <w:t>to</w:t>
      </w:r>
      <w:r w:rsidR="00267700" w:rsidRPr="00802D8E">
        <w:rPr>
          <w:rFonts w:cs="Times New Roman"/>
          <w:szCs w:val="24"/>
          <w:lang w:val="en-GB"/>
        </w:rPr>
        <w:t xml:space="preserve"> </w:t>
      </w:r>
      <w:r w:rsidR="00D460B7" w:rsidRPr="00802D8E">
        <w:rPr>
          <w:rFonts w:cs="Times New Roman"/>
          <w:szCs w:val="24"/>
          <w:lang w:val="en-GB"/>
        </w:rPr>
        <w:t xml:space="preserve">discuss </w:t>
      </w:r>
      <w:r w:rsidR="00922A92" w:rsidRPr="00802D8E">
        <w:rPr>
          <w:rFonts w:cs="Times New Roman"/>
          <w:szCs w:val="24"/>
          <w:lang w:val="en-GB"/>
        </w:rPr>
        <w:t xml:space="preserve">the </w:t>
      </w:r>
      <w:r w:rsidR="00D460B7" w:rsidRPr="00802D8E">
        <w:rPr>
          <w:rFonts w:cs="Times New Roman"/>
          <w:szCs w:val="24"/>
          <w:lang w:val="en-GB"/>
        </w:rPr>
        <w:t xml:space="preserve">progress of </w:t>
      </w:r>
      <w:r w:rsidR="00922A92" w:rsidRPr="00802D8E">
        <w:rPr>
          <w:rFonts w:cs="Times New Roman"/>
          <w:szCs w:val="24"/>
          <w:lang w:val="en-GB"/>
        </w:rPr>
        <w:t xml:space="preserve">the implementation of the </w:t>
      </w:r>
      <w:r w:rsidR="00D460B7" w:rsidRPr="00802D8E">
        <w:rPr>
          <w:rFonts w:cs="Times New Roman"/>
          <w:szCs w:val="24"/>
          <w:lang w:val="en-GB"/>
        </w:rPr>
        <w:t>2014-2021 EEA and Norwegian Financial Mechanisms in Lithuania</w:t>
      </w:r>
      <w:r w:rsidR="00691AFE" w:rsidRPr="00802D8E">
        <w:rPr>
          <w:rFonts w:cs="Times New Roman"/>
          <w:szCs w:val="24"/>
          <w:lang w:val="en-GB"/>
        </w:rPr>
        <w:t xml:space="preserve"> during the reporting period from 19 March 2020 to 19 March 2021</w:t>
      </w:r>
      <w:r w:rsidR="00834BEF" w:rsidRPr="00802D8E">
        <w:rPr>
          <w:rFonts w:cs="Times New Roman"/>
          <w:szCs w:val="24"/>
          <w:lang w:val="en-GB"/>
        </w:rPr>
        <w:t>.</w:t>
      </w:r>
      <w:r w:rsidR="005E4F12" w:rsidRPr="00802D8E">
        <w:rPr>
          <w:rFonts w:cs="Times New Roman"/>
          <w:szCs w:val="24"/>
          <w:lang w:val="en-GB"/>
        </w:rPr>
        <w:t xml:space="preserve"> </w:t>
      </w:r>
      <w:r w:rsidR="00DC170A" w:rsidRPr="00802D8E">
        <w:rPr>
          <w:rFonts w:cs="Times New Roman"/>
          <w:szCs w:val="24"/>
          <w:lang w:val="en-GB"/>
        </w:rPr>
        <w:t>Official greetings from Ms.</w:t>
      </w:r>
      <w:r w:rsidR="00A03759" w:rsidRPr="00802D8E">
        <w:rPr>
          <w:lang w:val="en-GB"/>
        </w:rPr>
        <w:t> </w:t>
      </w:r>
      <w:proofErr w:type="spellStart"/>
      <w:r w:rsidR="00B060FF" w:rsidRPr="00802D8E">
        <w:rPr>
          <w:rFonts w:cs="Times New Roman"/>
          <w:szCs w:val="24"/>
          <w:lang w:val="en-GB"/>
        </w:rPr>
        <w:t>Torill</w:t>
      </w:r>
      <w:proofErr w:type="spellEnd"/>
      <w:r w:rsidR="00B060FF" w:rsidRPr="00802D8E">
        <w:rPr>
          <w:rFonts w:cs="Times New Roman"/>
          <w:szCs w:val="24"/>
          <w:lang w:val="en-GB"/>
        </w:rPr>
        <w:t xml:space="preserve"> Johansen, Mr. </w:t>
      </w:r>
      <w:r w:rsidR="00DC170A" w:rsidRPr="00802D8E">
        <w:rPr>
          <w:rFonts w:cs="Times New Roman"/>
          <w:szCs w:val="24"/>
          <w:lang w:val="en-GB"/>
        </w:rPr>
        <w:t xml:space="preserve">Ole </w:t>
      </w:r>
      <w:proofErr w:type="spellStart"/>
      <w:r w:rsidR="00DC170A" w:rsidRPr="00802D8E">
        <w:rPr>
          <w:rFonts w:cs="Times New Roman"/>
          <w:szCs w:val="24"/>
          <w:lang w:val="en-GB"/>
        </w:rPr>
        <w:t>Terje</w:t>
      </w:r>
      <w:proofErr w:type="spellEnd"/>
      <w:r w:rsidR="00DC170A" w:rsidRPr="00802D8E">
        <w:rPr>
          <w:rFonts w:cs="Times New Roman"/>
          <w:szCs w:val="24"/>
          <w:lang w:val="en-GB"/>
        </w:rPr>
        <w:t xml:space="preserve"> </w:t>
      </w:r>
      <w:proofErr w:type="spellStart"/>
      <w:r w:rsidR="00DC170A" w:rsidRPr="00802D8E">
        <w:rPr>
          <w:rFonts w:cs="Times New Roman"/>
          <w:szCs w:val="24"/>
          <w:lang w:val="en-GB"/>
        </w:rPr>
        <w:t>Horpestad</w:t>
      </w:r>
      <w:proofErr w:type="spellEnd"/>
      <w:r w:rsidR="00B060FF" w:rsidRPr="00802D8E">
        <w:rPr>
          <w:rFonts w:cs="Times New Roman"/>
          <w:szCs w:val="24"/>
          <w:lang w:val="en-GB"/>
        </w:rPr>
        <w:t xml:space="preserve"> and</w:t>
      </w:r>
      <w:r w:rsidR="00A03759" w:rsidRPr="00802D8E">
        <w:rPr>
          <w:rFonts w:cs="Times New Roman"/>
          <w:szCs w:val="24"/>
          <w:lang w:val="en-GB"/>
        </w:rPr>
        <w:t xml:space="preserve"> Mr. </w:t>
      </w:r>
      <w:proofErr w:type="spellStart"/>
      <w:r w:rsidR="00DC170A" w:rsidRPr="00802D8E">
        <w:rPr>
          <w:rFonts w:cs="Times New Roman"/>
          <w:szCs w:val="24"/>
          <w:lang w:val="en-GB"/>
        </w:rPr>
        <w:t>Auðunn</w:t>
      </w:r>
      <w:proofErr w:type="spellEnd"/>
      <w:r w:rsidR="00DC170A" w:rsidRPr="00802D8E">
        <w:rPr>
          <w:rFonts w:cs="Times New Roman"/>
          <w:szCs w:val="24"/>
          <w:lang w:val="en-GB"/>
        </w:rPr>
        <w:t xml:space="preserve"> </w:t>
      </w:r>
      <w:proofErr w:type="spellStart"/>
      <w:r w:rsidR="00DC170A" w:rsidRPr="00802D8E">
        <w:rPr>
          <w:rFonts w:cs="Times New Roman"/>
          <w:szCs w:val="24"/>
          <w:lang w:val="en-GB"/>
        </w:rPr>
        <w:t>Atlason</w:t>
      </w:r>
      <w:proofErr w:type="spellEnd"/>
      <w:r w:rsidR="00DC170A" w:rsidRPr="00802D8E">
        <w:rPr>
          <w:rFonts w:cs="Times New Roman"/>
          <w:szCs w:val="24"/>
          <w:lang w:val="en-GB"/>
        </w:rPr>
        <w:t xml:space="preserve"> </w:t>
      </w:r>
      <w:r w:rsidR="00DC170A" w:rsidRPr="003924BF">
        <w:rPr>
          <w:rFonts w:cs="Times New Roman"/>
          <w:szCs w:val="24"/>
          <w:lang w:val="en-GB"/>
        </w:rPr>
        <w:t>followed.</w:t>
      </w:r>
      <w:r w:rsidR="00B060FF" w:rsidRPr="003924BF">
        <w:rPr>
          <w:rFonts w:cs="Times New Roman"/>
          <w:szCs w:val="24"/>
          <w:lang w:val="en-GB"/>
        </w:rPr>
        <w:t xml:space="preserve"> </w:t>
      </w:r>
    </w:p>
    <w:p w14:paraId="68AB4ED8" w14:textId="77777777" w:rsidR="00DC170A" w:rsidRPr="003924BF" w:rsidRDefault="00DC170A" w:rsidP="00775B54">
      <w:pPr>
        <w:rPr>
          <w:rFonts w:cs="Times New Roman"/>
          <w:szCs w:val="24"/>
          <w:lang w:val="en-GB"/>
        </w:rPr>
      </w:pPr>
    </w:p>
    <w:p w14:paraId="7E84381E" w14:textId="77777777" w:rsidR="007813EA" w:rsidRPr="00802D8E" w:rsidRDefault="007813EA" w:rsidP="00775B54">
      <w:pPr>
        <w:pStyle w:val="Sraopastraipa"/>
        <w:numPr>
          <w:ilvl w:val="0"/>
          <w:numId w:val="13"/>
        </w:numPr>
        <w:rPr>
          <w:b/>
          <w:lang w:val="en-GB" w:eastAsia="en-GB"/>
        </w:rPr>
      </w:pPr>
      <w:r w:rsidRPr="00802D8E">
        <w:rPr>
          <w:b/>
          <w:lang w:val="en-GB" w:eastAsia="en-GB"/>
        </w:rPr>
        <w:t xml:space="preserve">Draft strategic report </w:t>
      </w:r>
    </w:p>
    <w:p w14:paraId="1AAB5215" w14:textId="2029077D" w:rsidR="00A847A7" w:rsidRPr="00802D8E" w:rsidRDefault="00D460B7" w:rsidP="00A847A7">
      <w:pPr>
        <w:rPr>
          <w:rFonts w:cs="Times New Roman"/>
          <w:szCs w:val="24"/>
          <w:lang w:val="en-GB" w:eastAsia="en-GB"/>
        </w:rPr>
      </w:pPr>
      <w:r w:rsidRPr="00802D8E">
        <w:rPr>
          <w:rFonts w:cs="Times New Roman"/>
          <w:szCs w:val="24"/>
          <w:lang w:val="en-GB" w:eastAsia="en-GB"/>
        </w:rPr>
        <w:t>M</w:t>
      </w:r>
      <w:r w:rsidR="00691AFE" w:rsidRPr="00802D8E">
        <w:rPr>
          <w:rFonts w:cs="Times New Roman"/>
          <w:szCs w:val="24"/>
          <w:lang w:val="en-GB" w:eastAsia="en-GB"/>
        </w:rPr>
        <w:t>r</w:t>
      </w:r>
      <w:r w:rsidRPr="00802D8E">
        <w:rPr>
          <w:rFonts w:cs="Times New Roman"/>
          <w:szCs w:val="24"/>
          <w:lang w:val="en-GB" w:eastAsia="en-GB"/>
        </w:rPr>
        <w:t xml:space="preserve">. </w:t>
      </w:r>
      <w:r w:rsidR="005666D3" w:rsidRPr="00802D8E">
        <w:rPr>
          <w:rFonts w:cs="Times New Roman"/>
          <w:szCs w:val="24"/>
          <w:lang w:val="en-GB" w:eastAsia="en-GB"/>
        </w:rPr>
        <w:t>A.</w:t>
      </w:r>
      <w:r w:rsidRPr="00802D8E">
        <w:rPr>
          <w:rFonts w:cs="Times New Roman"/>
          <w:szCs w:val="24"/>
          <w:lang w:val="en-GB" w:eastAsia="en-GB"/>
        </w:rPr>
        <w:t xml:space="preserve"> </w:t>
      </w:r>
      <w:proofErr w:type="spellStart"/>
      <w:r w:rsidR="00691AFE" w:rsidRPr="00802D8E">
        <w:rPr>
          <w:rFonts w:cs="Times New Roman"/>
          <w:szCs w:val="24"/>
          <w:lang w:val="en-GB" w:eastAsia="en-GB"/>
        </w:rPr>
        <w:t>Jautakis</w:t>
      </w:r>
      <w:proofErr w:type="spellEnd"/>
      <w:r w:rsidRPr="00802D8E">
        <w:rPr>
          <w:rFonts w:cs="Times New Roman"/>
          <w:szCs w:val="24"/>
          <w:lang w:val="en-GB" w:eastAsia="en-GB"/>
        </w:rPr>
        <w:t xml:space="preserve"> presented the process of </w:t>
      </w:r>
      <w:r w:rsidR="003912E0" w:rsidRPr="00802D8E">
        <w:rPr>
          <w:rFonts w:cs="Times New Roman"/>
          <w:szCs w:val="24"/>
          <w:lang w:val="en-GB" w:eastAsia="en-GB"/>
        </w:rPr>
        <w:t xml:space="preserve">the </w:t>
      </w:r>
      <w:r w:rsidRPr="00802D8E">
        <w:rPr>
          <w:rFonts w:cs="Times New Roman"/>
          <w:szCs w:val="24"/>
          <w:lang w:val="en-GB" w:eastAsia="en-GB"/>
        </w:rPr>
        <w:t xml:space="preserve">preparation of </w:t>
      </w:r>
      <w:r w:rsidR="003912E0" w:rsidRPr="00802D8E">
        <w:rPr>
          <w:rFonts w:cs="Times New Roman"/>
          <w:szCs w:val="24"/>
          <w:lang w:val="en-GB" w:eastAsia="en-GB"/>
        </w:rPr>
        <w:t xml:space="preserve">the </w:t>
      </w:r>
      <w:r w:rsidRPr="00802D8E">
        <w:rPr>
          <w:rFonts w:cs="Times New Roman"/>
          <w:szCs w:val="24"/>
          <w:lang w:val="en-GB" w:eastAsia="en-GB"/>
        </w:rPr>
        <w:t>Strategic Report</w:t>
      </w:r>
      <w:r w:rsidR="00CB0337" w:rsidRPr="00802D8E">
        <w:rPr>
          <w:rFonts w:cs="Times New Roman"/>
          <w:szCs w:val="24"/>
          <w:lang w:val="en-GB" w:eastAsia="en-GB"/>
        </w:rPr>
        <w:t xml:space="preserve"> </w:t>
      </w:r>
      <w:r w:rsidR="005666D3" w:rsidRPr="00802D8E">
        <w:rPr>
          <w:rFonts w:cs="Times New Roman"/>
          <w:szCs w:val="24"/>
          <w:lang w:val="en-GB" w:eastAsia="en-GB"/>
        </w:rPr>
        <w:t xml:space="preserve">and key achievements </w:t>
      </w:r>
      <w:r w:rsidR="003924BF">
        <w:rPr>
          <w:rFonts w:cs="Times New Roman"/>
          <w:szCs w:val="24"/>
          <w:lang w:val="en-GB" w:eastAsia="en-GB"/>
        </w:rPr>
        <w:t>for</w:t>
      </w:r>
      <w:r w:rsidR="00AA7954" w:rsidRPr="00802D8E">
        <w:rPr>
          <w:rFonts w:cs="Times New Roman"/>
          <w:szCs w:val="24"/>
          <w:lang w:val="en-GB" w:eastAsia="en-GB"/>
        </w:rPr>
        <w:t xml:space="preserve"> the </w:t>
      </w:r>
      <w:r w:rsidR="00287F92" w:rsidRPr="00802D8E">
        <w:rPr>
          <w:rFonts w:cs="Times New Roman"/>
          <w:szCs w:val="24"/>
          <w:lang w:val="en-GB" w:eastAsia="en-GB"/>
        </w:rPr>
        <w:t>implemen</w:t>
      </w:r>
      <w:r w:rsidR="00AA7954" w:rsidRPr="00802D8E">
        <w:rPr>
          <w:rFonts w:cs="Times New Roman"/>
          <w:szCs w:val="24"/>
          <w:lang w:val="en-GB" w:eastAsia="en-GB"/>
        </w:rPr>
        <w:t>tation of</w:t>
      </w:r>
      <w:r w:rsidR="00287F92" w:rsidRPr="00802D8E">
        <w:rPr>
          <w:rFonts w:cs="Times New Roman"/>
          <w:szCs w:val="24"/>
          <w:lang w:val="en-GB" w:eastAsia="en-GB"/>
        </w:rPr>
        <w:t xml:space="preserve"> the </w:t>
      </w:r>
      <w:r w:rsidR="00287F92" w:rsidRPr="00802D8E">
        <w:rPr>
          <w:rFonts w:cs="Times New Roman"/>
          <w:szCs w:val="24"/>
          <w:lang w:val="en-GB"/>
        </w:rPr>
        <w:t>2014-2021 EEA and Norwegian Financial Mechanisms in Lithuania</w:t>
      </w:r>
      <w:r w:rsidR="00287F92" w:rsidRPr="00802D8E">
        <w:rPr>
          <w:rFonts w:cs="Times New Roman"/>
          <w:szCs w:val="24"/>
          <w:lang w:val="en-GB" w:eastAsia="en-GB"/>
        </w:rPr>
        <w:t xml:space="preserve"> during </w:t>
      </w:r>
      <w:r w:rsidR="003912E0" w:rsidRPr="00802D8E">
        <w:rPr>
          <w:rFonts w:cs="Times New Roman"/>
          <w:szCs w:val="24"/>
          <w:lang w:val="en-GB" w:eastAsia="en-GB"/>
        </w:rPr>
        <w:t xml:space="preserve">the </w:t>
      </w:r>
      <w:r w:rsidR="00287F92" w:rsidRPr="00802D8E">
        <w:rPr>
          <w:rFonts w:cs="Times New Roman"/>
          <w:szCs w:val="24"/>
          <w:lang w:val="en-GB" w:eastAsia="en-GB"/>
        </w:rPr>
        <w:t xml:space="preserve">reporting period. </w:t>
      </w:r>
      <w:r w:rsidR="00691AFE" w:rsidRPr="00802D8E">
        <w:rPr>
          <w:rFonts w:cs="Times New Roman"/>
          <w:szCs w:val="24"/>
          <w:lang w:val="en-GB" w:eastAsia="en-GB"/>
        </w:rPr>
        <w:t>He</w:t>
      </w:r>
      <w:r w:rsidRPr="00802D8E">
        <w:rPr>
          <w:rFonts w:cs="Times New Roman"/>
          <w:szCs w:val="24"/>
          <w:lang w:val="en-GB" w:eastAsia="en-GB"/>
        </w:rPr>
        <w:t xml:space="preserve"> </w:t>
      </w:r>
      <w:r w:rsidR="00287F92" w:rsidRPr="00802D8E">
        <w:rPr>
          <w:rFonts w:cs="Times New Roman"/>
          <w:szCs w:val="24"/>
          <w:lang w:val="en-GB" w:eastAsia="en-GB"/>
        </w:rPr>
        <w:t>briefly presented</w:t>
      </w:r>
      <w:r w:rsidR="006772AA" w:rsidRPr="00802D8E">
        <w:rPr>
          <w:rFonts w:cs="Times New Roman"/>
          <w:szCs w:val="24"/>
          <w:lang w:val="en-GB" w:eastAsia="en-GB"/>
        </w:rPr>
        <w:t xml:space="preserve"> challenges in the process of implementation related with Covid-19 pandemic. First of all, </w:t>
      </w:r>
      <w:r w:rsidR="00A847A7" w:rsidRPr="00802D8E">
        <w:rPr>
          <w:rFonts w:cs="Times New Roman"/>
          <w:szCs w:val="24"/>
          <w:lang w:val="en-GB" w:eastAsia="en-GB"/>
        </w:rPr>
        <w:t xml:space="preserve">Covid-19 pandemic did increase risks related to the absorption of the Grants, which led to postponement of launches of calls and some bilateral activities. However, no significant impact on the project implementation deadlines has been observed, because a negative impact on the absorption of the Grants was mitigated by relevant risk management measures implemented. Secondly, </w:t>
      </w:r>
      <w:r w:rsidR="0085174E" w:rsidRPr="00802D8E">
        <w:rPr>
          <w:rFonts w:cs="Times New Roman"/>
          <w:szCs w:val="24"/>
          <w:lang w:val="en-GB" w:eastAsia="en-GB"/>
        </w:rPr>
        <w:t>one of the main challenges was pandemic caused delays. However, despite delays related to legal aspects and effects of the pandemic, programmes shifted from the preparation to the implementation stage</w:t>
      </w:r>
      <w:r w:rsidR="00A03759" w:rsidRPr="00802D8E">
        <w:rPr>
          <w:rFonts w:cs="Times New Roman"/>
          <w:szCs w:val="24"/>
          <w:lang w:val="en-GB" w:eastAsia="en-GB"/>
        </w:rPr>
        <w:t>.</w:t>
      </w:r>
    </w:p>
    <w:p w14:paraId="7998582A" w14:textId="61110AAB" w:rsidR="00F679E9" w:rsidRPr="00802D8E" w:rsidRDefault="00F679E9" w:rsidP="00F679E9">
      <w:pPr>
        <w:rPr>
          <w:rFonts w:cs="Times New Roman"/>
          <w:szCs w:val="24"/>
          <w:lang w:val="en-GB" w:eastAsia="en-GB"/>
        </w:rPr>
      </w:pPr>
      <w:r w:rsidRPr="00802D8E">
        <w:rPr>
          <w:rFonts w:cs="Times New Roman"/>
          <w:szCs w:val="24"/>
          <w:lang w:val="en-GB" w:eastAsia="en-GB"/>
        </w:rPr>
        <w:t xml:space="preserve">Mr. A. </w:t>
      </w:r>
      <w:proofErr w:type="spellStart"/>
      <w:r w:rsidRPr="00802D8E">
        <w:rPr>
          <w:rFonts w:cs="Times New Roman"/>
          <w:szCs w:val="24"/>
          <w:lang w:val="en-GB" w:eastAsia="en-GB"/>
        </w:rPr>
        <w:t>Jautakis</w:t>
      </w:r>
      <w:proofErr w:type="spellEnd"/>
      <w:r w:rsidRPr="00802D8E">
        <w:rPr>
          <w:rFonts w:cs="Times New Roman"/>
          <w:szCs w:val="24"/>
          <w:lang w:val="en-GB" w:eastAsia="en-GB"/>
        </w:rPr>
        <w:t xml:space="preserve"> also presented achievement in the of management and control systems</w:t>
      </w:r>
      <w:r w:rsidR="00B46533">
        <w:rPr>
          <w:rFonts w:cs="Times New Roman"/>
          <w:szCs w:val="24"/>
          <w:lang w:val="en-GB" w:eastAsia="en-GB"/>
        </w:rPr>
        <w:t xml:space="preserve"> (MCSs)</w:t>
      </w:r>
      <w:r w:rsidRPr="00802D8E">
        <w:rPr>
          <w:rFonts w:cs="Times New Roman"/>
          <w:szCs w:val="24"/>
          <w:lang w:val="en-GB" w:eastAsia="en-GB"/>
        </w:rPr>
        <w:t xml:space="preserve">. During the reporting period MCSs of three programmes </w:t>
      </w:r>
      <w:r w:rsidRPr="00802D8E">
        <w:rPr>
          <w:rFonts w:cs="Times New Roman"/>
          <w:i/>
          <w:szCs w:val="24"/>
          <w:lang w:val="en-GB" w:eastAsia="en-GB"/>
        </w:rPr>
        <w:t>(“Research”, “Environment, Energy, Climate Change” and “Justice and Home Affairs“)</w:t>
      </w:r>
      <w:r w:rsidRPr="00802D8E">
        <w:rPr>
          <w:rFonts w:cs="Times New Roman"/>
          <w:szCs w:val="24"/>
          <w:lang w:val="en-GB" w:eastAsia="en-GB"/>
        </w:rPr>
        <w:t xml:space="preserve"> were prepared. The Audit Authority also performed three compliance audits</w:t>
      </w:r>
      <w:r>
        <w:rPr>
          <w:rFonts w:cs="Times New Roman"/>
          <w:szCs w:val="24"/>
          <w:lang w:val="en-GB" w:eastAsia="en-GB"/>
        </w:rPr>
        <w:t xml:space="preserve"> of the MCS of aforementioned programmes</w:t>
      </w:r>
      <w:r w:rsidRPr="00802D8E">
        <w:rPr>
          <w:rFonts w:cs="Times New Roman"/>
          <w:szCs w:val="24"/>
          <w:lang w:val="en-GB" w:eastAsia="en-GB"/>
        </w:rPr>
        <w:t xml:space="preserve">. He noted that no irregularities </w:t>
      </w:r>
      <w:r>
        <w:rPr>
          <w:rFonts w:cs="Times New Roman"/>
          <w:szCs w:val="24"/>
          <w:lang w:val="en-GB" w:eastAsia="en-GB"/>
        </w:rPr>
        <w:t>were</w:t>
      </w:r>
      <w:r w:rsidRPr="00802D8E">
        <w:rPr>
          <w:rFonts w:cs="Times New Roman"/>
          <w:szCs w:val="24"/>
          <w:lang w:val="en-GB" w:eastAsia="en-GB"/>
        </w:rPr>
        <w:t xml:space="preserve"> found during </w:t>
      </w:r>
      <w:r>
        <w:rPr>
          <w:rFonts w:cs="Times New Roman"/>
          <w:szCs w:val="24"/>
          <w:lang w:val="en-GB" w:eastAsia="en-GB"/>
        </w:rPr>
        <w:t xml:space="preserve">MCS compliance </w:t>
      </w:r>
      <w:r w:rsidRPr="00802D8E">
        <w:rPr>
          <w:rFonts w:cs="Times New Roman"/>
          <w:szCs w:val="24"/>
          <w:lang w:val="en-GB" w:eastAsia="en-GB"/>
        </w:rPr>
        <w:t>audits of the programmes</w:t>
      </w:r>
      <w:r w:rsidRPr="00802D8E">
        <w:rPr>
          <w:rFonts w:cs="Times New Roman"/>
          <w:i/>
          <w:szCs w:val="24"/>
          <w:lang w:val="en-GB" w:eastAsia="en-GB"/>
        </w:rPr>
        <w:t xml:space="preserve"> “Research”, “Justice and Home Affairs” </w:t>
      </w:r>
      <w:r w:rsidRPr="00802D8E">
        <w:rPr>
          <w:rFonts w:cs="Times New Roman"/>
          <w:szCs w:val="24"/>
          <w:lang w:val="en-GB" w:eastAsia="en-GB"/>
        </w:rPr>
        <w:t>and</w:t>
      </w:r>
      <w:r w:rsidRPr="00802D8E">
        <w:rPr>
          <w:rFonts w:cs="Times New Roman"/>
          <w:i/>
          <w:szCs w:val="24"/>
          <w:lang w:val="en-GB" w:eastAsia="en-GB"/>
        </w:rPr>
        <w:t xml:space="preserve"> “Environment, Energy, Climate Change”</w:t>
      </w:r>
      <w:r w:rsidRPr="00802D8E">
        <w:rPr>
          <w:rFonts w:cs="Times New Roman"/>
          <w:szCs w:val="24"/>
          <w:lang w:val="en-GB" w:eastAsia="en-GB"/>
        </w:rPr>
        <w:t xml:space="preserve">, where the qualified opinion was issued for the first one and unqualified opinions for the last two programmes. </w:t>
      </w:r>
    </w:p>
    <w:p w14:paraId="5E0F8B73" w14:textId="57FAC4AE" w:rsidR="006271E7" w:rsidRPr="00802D8E" w:rsidRDefault="00700AFA" w:rsidP="006271E7">
      <w:pPr>
        <w:rPr>
          <w:rFonts w:cs="Times New Roman"/>
          <w:szCs w:val="24"/>
          <w:lang w:val="en-GB" w:eastAsia="en-GB"/>
        </w:rPr>
      </w:pPr>
      <w:r w:rsidRPr="00802D8E">
        <w:rPr>
          <w:rFonts w:cs="Times New Roman"/>
          <w:szCs w:val="24"/>
          <w:lang w:val="en-GB" w:eastAsia="en-GB"/>
        </w:rPr>
        <w:t xml:space="preserve">Speaking of </w:t>
      </w:r>
      <w:r w:rsidR="003924BF">
        <w:rPr>
          <w:rFonts w:cs="Times New Roman"/>
          <w:szCs w:val="24"/>
          <w:lang w:val="en-GB" w:eastAsia="en-GB"/>
        </w:rPr>
        <w:t xml:space="preserve">the </w:t>
      </w:r>
      <w:r w:rsidRPr="00802D8E">
        <w:rPr>
          <w:rFonts w:cs="Times New Roman"/>
          <w:szCs w:val="24"/>
          <w:lang w:val="en-GB" w:eastAsia="en-GB"/>
        </w:rPr>
        <w:t>implementation</w:t>
      </w:r>
      <w:r w:rsidR="00D25426" w:rsidRPr="00802D8E">
        <w:rPr>
          <w:rFonts w:cs="Times New Roman"/>
          <w:szCs w:val="24"/>
          <w:lang w:val="en-GB" w:eastAsia="en-GB"/>
        </w:rPr>
        <w:t xml:space="preserve"> of </w:t>
      </w:r>
      <w:r w:rsidRPr="00802D8E">
        <w:rPr>
          <w:rFonts w:cs="Times New Roman"/>
          <w:szCs w:val="24"/>
          <w:lang w:val="en-GB" w:eastAsia="en-GB"/>
        </w:rPr>
        <w:t>programmes, Mr. A.</w:t>
      </w:r>
      <w:r w:rsidR="006271E7" w:rsidRPr="00802D8E">
        <w:rPr>
          <w:rFonts w:cs="Times New Roman"/>
          <w:szCs w:val="24"/>
          <w:lang w:val="en-GB" w:eastAsia="en-GB"/>
        </w:rPr>
        <w:t xml:space="preserve"> </w:t>
      </w:r>
      <w:proofErr w:type="spellStart"/>
      <w:r w:rsidRPr="00802D8E">
        <w:rPr>
          <w:rFonts w:cs="Times New Roman"/>
          <w:szCs w:val="24"/>
          <w:lang w:val="en-GB" w:eastAsia="en-GB"/>
        </w:rPr>
        <w:t>Jautakis</w:t>
      </w:r>
      <w:proofErr w:type="spellEnd"/>
      <w:r w:rsidRPr="00802D8E">
        <w:rPr>
          <w:rFonts w:cs="Times New Roman"/>
          <w:szCs w:val="24"/>
          <w:lang w:val="en-GB" w:eastAsia="en-GB"/>
        </w:rPr>
        <w:t xml:space="preserve"> noted that all agreements of the Programmes were already signed during the previous reporting period and their implementation during the reporting period </w:t>
      </w:r>
      <w:r w:rsidR="00163895" w:rsidRPr="00802D8E">
        <w:rPr>
          <w:rFonts w:cs="Times New Roman"/>
          <w:szCs w:val="24"/>
          <w:lang w:val="en-GB" w:eastAsia="en-GB"/>
        </w:rPr>
        <w:t>ha</w:t>
      </w:r>
      <w:r w:rsidR="00163895">
        <w:rPr>
          <w:rFonts w:cs="Times New Roman"/>
          <w:szCs w:val="24"/>
          <w:lang w:val="en-GB" w:eastAsia="en-GB"/>
        </w:rPr>
        <w:t>d</w:t>
      </w:r>
      <w:r w:rsidR="00163895" w:rsidRPr="00802D8E">
        <w:rPr>
          <w:rFonts w:cs="Times New Roman"/>
          <w:szCs w:val="24"/>
          <w:lang w:val="en-GB" w:eastAsia="en-GB"/>
        </w:rPr>
        <w:t xml:space="preserve"> </w:t>
      </w:r>
      <w:r w:rsidRPr="00802D8E">
        <w:rPr>
          <w:rFonts w:cs="Times New Roman"/>
          <w:szCs w:val="24"/>
          <w:lang w:val="en-GB" w:eastAsia="en-GB"/>
        </w:rPr>
        <w:t>accelerated significantly.</w:t>
      </w:r>
      <w:r w:rsidR="00867860" w:rsidRPr="00802D8E">
        <w:rPr>
          <w:rFonts w:cs="Times New Roman"/>
          <w:szCs w:val="24"/>
          <w:lang w:val="en-GB" w:eastAsia="en-GB"/>
        </w:rPr>
        <w:t xml:space="preserve"> </w:t>
      </w:r>
      <w:r w:rsidRPr="00802D8E">
        <w:rPr>
          <w:rFonts w:cs="Times New Roman"/>
          <w:szCs w:val="24"/>
          <w:lang w:val="en-GB" w:eastAsia="en-GB"/>
        </w:rPr>
        <w:t>Accordingly, significant progre</w:t>
      </w:r>
      <w:r w:rsidR="006271E7" w:rsidRPr="00802D8E">
        <w:rPr>
          <w:rFonts w:cs="Times New Roman"/>
          <w:szCs w:val="24"/>
          <w:lang w:val="en-GB" w:eastAsia="en-GB"/>
        </w:rPr>
        <w:t xml:space="preserve">ss </w:t>
      </w:r>
      <w:r w:rsidR="00163895">
        <w:rPr>
          <w:rFonts w:cs="Times New Roman"/>
          <w:szCs w:val="24"/>
          <w:lang w:val="en-GB" w:eastAsia="en-GB"/>
        </w:rPr>
        <w:t>had been</w:t>
      </w:r>
      <w:r w:rsidR="00163895" w:rsidRPr="00802D8E">
        <w:rPr>
          <w:rFonts w:cs="Times New Roman"/>
          <w:szCs w:val="24"/>
          <w:lang w:val="en-GB" w:eastAsia="en-GB"/>
        </w:rPr>
        <w:t xml:space="preserve"> </w:t>
      </w:r>
      <w:r w:rsidR="006271E7" w:rsidRPr="00802D8E">
        <w:rPr>
          <w:rFonts w:cs="Times New Roman"/>
          <w:szCs w:val="24"/>
          <w:lang w:val="en-GB" w:eastAsia="en-GB"/>
        </w:rPr>
        <w:t>made in the use of Fund</w:t>
      </w:r>
      <w:r w:rsidR="003924BF">
        <w:rPr>
          <w:rFonts w:cs="Times New Roman"/>
          <w:szCs w:val="24"/>
          <w:lang w:val="en-GB" w:eastAsia="en-GB"/>
        </w:rPr>
        <w:t>s</w:t>
      </w:r>
      <w:r w:rsidR="006271E7" w:rsidRPr="00802D8E">
        <w:rPr>
          <w:rFonts w:cs="Times New Roman"/>
          <w:szCs w:val="24"/>
          <w:lang w:val="en-GB" w:eastAsia="en-GB"/>
        </w:rPr>
        <w:t>.</w:t>
      </w:r>
    </w:p>
    <w:p w14:paraId="4BC4B7DA" w14:textId="21B8819A" w:rsidR="00C47DE8" w:rsidRPr="00802D8E" w:rsidRDefault="006271E7" w:rsidP="006271E7">
      <w:pPr>
        <w:rPr>
          <w:rFonts w:cs="Times New Roman"/>
          <w:szCs w:val="24"/>
          <w:lang w:val="en-GB" w:eastAsia="en-GB"/>
        </w:rPr>
      </w:pPr>
      <w:r w:rsidRPr="00802D8E">
        <w:rPr>
          <w:rFonts w:cs="Times New Roman"/>
          <w:szCs w:val="24"/>
          <w:lang w:val="en-GB" w:eastAsia="en-GB"/>
        </w:rPr>
        <w:t xml:space="preserve">Finally, Mr. A. </w:t>
      </w:r>
      <w:proofErr w:type="spellStart"/>
      <w:r w:rsidRPr="00802D8E">
        <w:rPr>
          <w:rFonts w:cs="Times New Roman"/>
          <w:szCs w:val="24"/>
          <w:lang w:val="en-GB" w:eastAsia="en-GB"/>
        </w:rPr>
        <w:t>Jautakis</w:t>
      </w:r>
      <w:proofErr w:type="spellEnd"/>
      <w:r w:rsidRPr="00802D8E">
        <w:rPr>
          <w:rFonts w:cs="Times New Roman"/>
          <w:szCs w:val="24"/>
          <w:lang w:val="en-GB" w:eastAsia="en-GB"/>
        </w:rPr>
        <w:t xml:space="preserve"> commented</w:t>
      </w:r>
      <w:r w:rsidRPr="00802D8E">
        <w:rPr>
          <w:lang w:val="en-GB"/>
        </w:rPr>
        <w:t xml:space="preserve"> </w:t>
      </w:r>
      <w:r w:rsidR="00C47DE8" w:rsidRPr="00802D8E">
        <w:rPr>
          <w:rFonts w:cs="Times New Roman"/>
          <w:szCs w:val="24"/>
          <w:lang w:val="en-GB" w:eastAsia="en-GB"/>
        </w:rPr>
        <w:t>follow</w:t>
      </w:r>
      <w:r w:rsidRPr="00802D8E">
        <w:rPr>
          <w:rFonts w:cs="Times New Roman"/>
          <w:szCs w:val="24"/>
          <w:lang w:val="en-GB" w:eastAsia="en-GB"/>
        </w:rPr>
        <w:t xml:space="preserve">-up points of </w:t>
      </w:r>
      <w:r w:rsidR="008A1BDF" w:rsidRPr="00802D8E">
        <w:rPr>
          <w:rFonts w:cs="Times New Roman"/>
          <w:szCs w:val="24"/>
          <w:lang w:val="en-GB" w:eastAsia="en-GB"/>
        </w:rPr>
        <w:t xml:space="preserve">last year's </w:t>
      </w:r>
      <w:r w:rsidRPr="00802D8E">
        <w:rPr>
          <w:rFonts w:cs="Times New Roman"/>
          <w:szCs w:val="24"/>
          <w:lang w:val="en-GB" w:eastAsia="en-GB"/>
        </w:rPr>
        <w:t>Annual Meeting</w:t>
      </w:r>
      <w:r w:rsidR="00115FD8" w:rsidRPr="00802D8E">
        <w:rPr>
          <w:rFonts w:cs="Times New Roman"/>
          <w:szCs w:val="24"/>
          <w:lang w:val="en-GB" w:eastAsia="en-GB"/>
        </w:rPr>
        <w:t>.</w:t>
      </w:r>
    </w:p>
    <w:p w14:paraId="510170CA" w14:textId="3628F128" w:rsidR="00C47DE8" w:rsidRPr="00802D8E" w:rsidRDefault="00C47DE8" w:rsidP="00C47DE8">
      <w:pPr>
        <w:pStyle w:val="Sraopastraipa"/>
        <w:numPr>
          <w:ilvl w:val="0"/>
          <w:numId w:val="42"/>
        </w:numPr>
        <w:rPr>
          <w:lang w:val="en-GB" w:eastAsia="en-GB"/>
        </w:rPr>
      </w:pPr>
      <w:r w:rsidRPr="00142F3C">
        <w:rPr>
          <w:i/>
          <w:lang w:val="en-GB" w:eastAsia="en-GB"/>
        </w:rPr>
        <w:lastRenderedPageBreak/>
        <w:t>Rules for bilateral cooperation need to remain as flexible as possible</w:t>
      </w:r>
      <w:r w:rsidR="007E181F">
        <w:rPr>
          <w:lang w:val="en-GB" w:eastAsia="en-GB"/>
        </w:rPr>
        <w:t xml:space="preserve">. </w:t>
      </w:r>
      <w:r w:rsidR="00163895">
        <w:rPr>
          <w:lang w:val="en-GB" w:eastAsia="en-GB"/>
        </w:rPr>
        <w:t>To keep this principle</w:t>
      </w:r>
      <w:r w:rsidR="007E181F">
        <w:rPr>
          <w:lang w:val="en-GB" w:eastAsia="en-GB"/>
        </w:rPr>
        <w:t xml:space="preserve">, he noted, more time was given to prepare applications for bilateral </w:t>
      </w:r>
      <w:r w:rsidR="006F520A">
        <w:rPr>
          <w:lang w:val="en-GB" w:eastAsia="en-GB"/>
        </w:rPr>
        <w:t>initiatives</w:t>
      </w:r>
      <w:r w:rsidRPr="00802D8E">
        <w:rPr>
          <w:lang w:val="en-GB" w:eastAsia="en-GB"/>
        </w:rPr>
        <w:t>;</w:t>
      </w:r>
    </w:p>
    <w:p w14:paraId="3F50DC56" w14:textId="5BB8624C" w:rsidR="00C47DE8" w:rsidRPr="00802D8E" w:rsidRDefault="00C47DE8" w:rsidP="00C47DE8">
      <w:pPr>
        <w:pStyle w:val="Sraopastraipa"/>
        <w:numPr>
          <w:ilvl w:val="0"/>
          <w:numId w:val="42"/>
        </w:numPr>
        <w:rPr>
          <w:lang w:val="en-GB" w:eastAsia="en-GB"/>
        </w:rPr>
      </w:pPr>
      <w:r w:rsidRPr="00142F3C">
        <w:rPr>
          <w:i/>
          <w:lang w:val="en-GB" w:eastAsia="en-GB"/>
        </w:rPr>
        <w:t>Ensure constant information of FMO about the main communicati</w:t>
      </w:r>
      <w:r w:rsidR="00E55F42" w:rsidRPr="00142F3C">
        <w:rPr>
          <w:i/>
          <w:lang w:val="en-GB" w:eastAsia="en-GB"/>
        </w:rPr>
        <w:t>on activities being carried out.</w:t>
      </w:r>
      <w:r w:rsidR="00E55F42">
        <w:rPr>
          <w:lang w:val="en-GB" w:eastAsia="en-GB"/>
        </w:rPr>
        <w:t xml:space="preserve"> </w:t>
      </w:r>
      <w:r w:rsidR="00163895">
        <w:rPr>
          <w:lang w:val="en-GB" w:eastAsia="en-GB"/>
        </w:rPr>
        <w:t xml:space="preserve">To achieve this regular </w:t>
      </w:r>
      <w:r w:rsidR="00E55F42">
        <w:rPr>
          <w:lang w:val="en-GB" w:eastAsia="en-GB"/>
        </w:rPr>
        <w:t>meeting</w:t>
      </w:r>
      <w:r w:rsidR="00163895">
        <w:rPr>
          <w:lang w:val="en-GB" w:eastAsia="en-GB"/>
        </w:rPr>
        <w:t>s</w:t>
      </w:r>
      <w:r w:rsidR="00E55F42">
        <w:rPr>
          <w:lang w:val="en-GB" w:eastAsia="en-GB"/>
        </w:rPr>
        <w:t xml:space="preserve"> between communication officers </w:t>
      </w:r>
      <w:r w:rsidR="00163895">
        <w:rPr>
          <w:lang w:val="en-GB" w:eastAsia="en-GB"/>
        </w:rPr>
        <w:t xml:space="preserve">and FMO employees </w:t>
      </w:r>
      <w:r w:rsidR="00E55F42">
        <w:rPr>
          <w:lang w:val="en-GB" w:eastAsia="en-GB"/>
        </w:rPr>
        <w:t>are being organized</w:t>
      </w:r>
      <w:r w:rsidR="00E57CA7">
        <w:rPr>
          <w:lang w:val="en-GB" w:eastAsia="en-GB"/>
        </w:rPr>
        <w:t>;</w:t>
      </w:r>
    </w:p>
    <w:p w14:paraId="1C2198C0" w14:textId="745925E0" w:rsidR="00C47DE8" w:rsidRPr="00802D8E" w:rsidRDefault="00C47DE8" w:rsidP="00C47DE8">
      <w:pPr>
        <w:pStyle w:val="Sraopastraipa"/>
        <w:numPr>
          <w:ilvl w:val="0"/>
          <w:numId w:val="42"/>
        </w:numPr>
        <w:rPr>
          <w:lang w:val="en-GB" w:eastAsia="en-GB"/>
        </w:rPr>
      </w:pPr>
      <w:r w:rsidRPr="00142F3C">
        <w:rPr>
          <w:i/>
          <w:lang w:val="en-GB" w:eastAsia="en-GB"/>
        </w:rPr>
        <w:t>Keep in close contact with the FMO on developments, in particula</w:t>
      </w:r>
      <w:r w:rsidR="00E55F42" w:rsidRPr="00142F3C">
        <w:rPr>
          <w:i/>
          <w:lang w:val="en-GB" w:eastAsia="en-GB"/>
        </w:rPr>
        <w:t>r regarding any possible delays.</w:t>
      </w:r>
      <w:r w:rsidR="00E55F42">
        <w:rPr>
          <w:lang w:val="en-GB" w:eastAsia="en-GB"/>
        </w:rPr>
        <w:t xml:space="preserve"> </w:t>
      </w:r>
      <w:r w:rsidR="00163895">
        <w:rPr>
          <w:lang w:val="en-GB" w:eastAsia="en-GB"/>
        </w:rPr>
        <w:t>Justice and home affairs programme is the one with the greatest risk.</w:t>
      </w:r>
      <w:r w:rsidR="00E55F42">
        <w:rPr>
          <w:lang w:val="en-GB" w:eastAsia="en-GB"/>
        </w:rPr>
        <w:t xml:space="preserve"> The </w:t>
      </w:r>
      <w:r w:rsidR="00742EE4">
        <w:rPr>
          <w:lang w:val="en-GB" w:eastAsia="en-GB"/>
        </w:rPr>
        <w:t>programme undergoes</w:t>
      </w:r>
      <w:r w:rsidR="00E55F42">
        <w:rPr>
          <w:lang w:val="en-GB" w:eastAsia="en-GB"/>
        </w:rPr>
        <w:t xml:space="preserve"> an </w:t>
      </w:r>
      <w:r w:rsidR="00742EE4">
        <w:rPr>
          <w:lang w:val="en-GB" w:eastAsia="en-GB"/>
        </w:rPr>
        <w:t>enhancement</w:t>
      </w:r>
      <w:r w:rsidR="00E55F42">
        <w:rPr>
          <w:lang w:val="en-GB" w:eastAsia="en-GB"/>
        </w:rPr>
        <w:t xml:space="preserve"> </w:t>
      </w:r>
      <w:r w:rsidR="00742EE4">
        <w:rPr>
          <w:lang w:val="en-GB" w:eastAsia="en-GB"/>
        </w:rPr>
        <w:t>process</w:t>
      </w:r>
      <w:r w:rsidR="00E55F42">
        <w:rPr>
          <w:lang w:val="en-GB" w:eastAsia="en-GB"/>
        </w:rPr>
        <w:t xml:space="preserve">, but FMO </w:t>
      </w:r>
      <w:r w:rsidR="0023686D">
        <w:rPr>
          <w:lang w:val="en-GB" w:eastAsia="en-GB"/>
        </w:rPr>
        <w:t>representative actively</w:t>
      </w:r>
      <w:r w:rsidR="00E55F42">
        <w:rPr>
          <w:lang w:val="en-GB" w:eastAsia="en-GB"/>
        </w:rPr>
        <w:t xml:space="preserve"> participate</w:t>
      </w:r>
      <w:r w:rsidR="00163895">
        <w:rPr>
          <w:lang w:val="en-GB" w:eastAsia="en-GB"/>
        </w:rPr>
        <w:t>s</w:t>
      </w:r>
      <w:r w:rsidR="00E55F42">
        <w:rPr>
          <w:lang w:val="en-GB" w:eastAsia="en-GB"/>
        </w:rPr>
        <w:t xml:space="preserve"> in this process. This is one of the examples of close </w:t>
      </w:r>
      <w:r w:rsidR="00742EE4">
        <w:rPr>
          <w:lang w:val="en-GB" w:eastAsia="en-GB"/>
        </w:rPr>
        <w:t>cooperation with FMO employees</w:t>
      </w:r>
      <w:r w:rsidR="00E57CA7">
        <w:rPr>
          <w:lang w:val="en-GB" w:eastAsia="en-GB"/>
        </w:rPr>
        <w:t>;</w:t>
      </w:r>
    </w:p>
    <w:p w14:paraId="7B3830C6" w14:textId="28561D5A" w:rsidR="00C47DE8" w:rsidRPr="00802D8E" w:rsidRDefault="00C47DE8" w:rsidP="00C47DE8">
      <w:pPr>
        <w:pStyle w:val="Sraopastraipa"/>
        <w:numPr>
          <w:ilvl w:val="0"/>
          <w:numId w:val="42"/>
        </w:numPr>
        <w:rPr>
          <w:lang w:val="en-GB" w:eastAsia="en-GB"/>
        </w:rPr>
      </w:pPr>
      <w:r w:rsidRPr="00142F3C">
        <w:rPr>
          <w:i/>
          <w:lang w:val="en-GB" w:eastAsia="en-GB"/>
        </w:rPr>
        <w:t>Ensure the maximally accurate forecasting of the disbursements.</w:t>
      </w:r>
      <w:r w:rsidR="00742EE4">
        <w:rPr>
          <w:lang w:val="en-GB" w:eastAsia="en-GB"/>
        </w:rPr>
        <w:t xml:space="preserve"> A more detailed form was developed for </w:t>
      </w:r>
      <w:r w:rsidR="00163895">
        <w:rPr>
          <w:lang w:val="en-GB" w:eastAsia="en-GB"/>
        </w:rPr>
        <w:t>gathering the information, used as the basis for</w:t>
      </w:r>
      <w:r w:rsidR="00742EE4">
        <w:rPr>
          <w:lang w:val="en-GB" w:eastAsia="en-GB"/>
        </w:rPr>
        <w:t xml:space="preserve"> </w:t>
      </w:r>
      <w:r w:rsidR="006F520A">
        <w:rPr>
          <w:lang w:val="en-GB" w:eastAsia="en-GB"/>
        </w:rPr>
        <w:t>forecasting</w:t>
      </w:r>
      <w:r w:rsidR="00742EE4">
        <w:rPr>
          <w:lang w:val="en-GB" w:eastAsia="en-GB"/>
        </w:rPr>
        <w:t xml:space="preserve">. This </w:t>
      </w:r>
      <w:r w:rsidR="00163895">
        <w:rPr>
          <w:lang w:val="en-GB" w:eastAsia="en-GB"/>
        </w:rPr>
        <w:t xml:space="preserve">is expected to </w:t>
      </w:r>
      <w:r w:rsidR="00742EE4">
        <w:rPr>
          <w:lang w:val="en-GB" w:eastAsia="en-GB"/>
        </w:rPr>
        <w:t>increase the quality of forecasting</w:t>
      </w:r>
      <w:r w:rsidR="00CC1663">
        <w:rPr>
          <w:lang w:val="en-GB" w:eastAsia="en-GB"/>
        </w:rPr>
        <w:t>;</w:t>
      </w:r>
      <w:r w:rsidR="00742EE4">
        <w:rPr>
          <w:lang w:val="en-GB" w:eastAsia="en-GB"/>
        </w:rPr>
        <w:t xml:space="preserve"> however, certain risks associated with forecasting still exist.</w:t>
      </w:r>
    </w:p>
    <w:p w14:paraId="40305E4E" w14:textId="0078A53E" w:rsidR="00742EE4" w:rsidRPr="00556CD3" w:rsidRDefault="00742EE4" w:rsidP="00A34B07">
      <w:pPr>
        <w:rPr>
          <w:rFonts w:cs="Times New Roman"/>
          <w:szCs w:val="24"/>
          <w:lang w:val="en-GB" w:eastAsia="en-GB"/>
        </w:rPr>
      </w:pPr>
      <w:r w:rsidRPr="00556CD3">
        <w:rPr>
          <w:rFonts w:cs="Times New Roman"/>
          <w:szCs w:val="24"/>
          <w:lang w:val="en-GB" w:eastAsia="en-GB"/>
        </w:rPr>
        <w:t xml:space="preserve">Ms. </w:t>
      </w:r>
      <w:proofErr w:type="spellStart"/>
      <w:r w:rsidR="00163895" w:rsidRPr="00556CD3">
        <w:rPr>
          <w:rFonts w:cs="Times New Roman"/>
          <w:szCs w:val="24"/>
          <w:lang w:val="en-GB" w:eastAsia="en-GB"/>
        </w:rPr>
        <w:t>Torill</w:t>
      </w:r>
      <w:proofErr w:type="spellEnd"/>
      <w:r w:rsidR="00163895" w:rsidRPr="00556CD3">
        <w:rPr>
          <w:rFonts w:cs="Times New Roman"/>
          <w:szCs w:val="24"/>
          <w:lang w:val="en-GB" w:eastAsia="en-GB"/>
        </w:rPr>
        <w:t xml:space="preserve"> </w:t>
      </w:r>
      <w:r w:rsidRPr="00556CD3">
        <w:rPr>
          <w:rFonts w:cs="Times New Roman"/>
          <w:szCs w:val="24"/>
          <w:lang w:val="en-GB" w:eastAsia="en-GB"/>
        </w:rPr>
        <w:t>Johansen noted that presentation is informative and comprehensive. However, she requested to extend narrative parts of reports in the next report</w:t>
      </w:r>
      <w:r w:rsidR="0022077D">
        <w:rPr>
          <w:rFonts w:cs="Times New Roman"/>
          <w:szCs w:val="24"/>
          <w:lang w:val="en-GB" w:eastAsia="en-GB"/>
        </w:rPr>
        <w:t xml:space="preserve"> to allow for a greater elaboration of results</w:t>
      </w:r>
      <w:r w:rsidRPr="00556CD3">
        <w:rPr>
          <w:rFonts w:cs="Times New Roman"/>
          <w:szCs w:val="24"/>
          <w:lang w:val="en-GB" w:eastAsia="en-GB"/>
        </w:rPr>
        <w:t>.</w:t>
      </w:r>
      <w:r w:rsidR="00556CD3" w:rsidRPr="00556CD3">
        <w:rPr>
          <w:rFonts w:cs="Times New Roman"/>
          <w:szCs w:val="24"/>
          <w:lang w:val="en-GB" w:eastAsia="en-GB"/>
        </w:rPr>
        <w:t xml:space="preserve"> She noted that there is no need to include a reserve in the forecast, should the needs exceed the forecast.</w:t>
      </w:r>
    </w:p>
    <w:p w14:paraId="220158A8" w14:textId="77777777" w:rsidR="008D54BE" w:rsidRPr="00802D8E" w:rsidRDefault="008D54BE" w:rsidP="00D460B7">
      <w:pPr>
        <w:rPr>
          <w:rFonts w:cs="Times New Roman"/>
          <w:szCs w:val="24"/>
          <w:lang w:val="en-GB" w:eastAsia="en-GB"/>
        </w:rPr>
      </w:pPr>
    </w:p>
    <w:p w14:paraId="75FEAF3E" w14:textId="05195013" w:rsidR="00A34B07" w:rsidRPr="00802D8E" w:rsidRDefault="000C598D" w:rsidP="00A34B07">
      <w:pPr>
        <w:pStyle w:val="Sraopastraipa"/>
        <w:numPr>
          <w:ilvl w:val="0"/>
          <w:numId w:val="13"/>
        </w:numPr>
        <w:rPr>
          <w:b/>
          <w:lang w:val="en-GB" w:eastAsia="en-GB"/>
        </w:rPr>
      </w:pPr>
      <w:r w:rsidRPr="00802D8E">
        <w:rPr>
          <w:b/>
          <w:lang w:val="en-GB" w:eastAsia="en-GB"/>
        </w:rPr>
        <w:t>Bilateral cooperation</w:t>
      </w:r>
    </w:p>
    <w:p w14:paraId="59F65040" w14:textId="4E790D66" w:rsidR="00F679E9" w:rsidRPr="00802D8E" w:rsidRDefault="00F679E9" w:rsidP="00F679E9">
      <w:pPr>
        <w:rPr>
          <w:lang w:val="en-GB" w:eastAsia="en-GB"/>
        </w:rPr>
      </w:pPr>
      <w:r w:rsidRPr="00802D8E">
        <w:rPr>
          <w:lang w:val="en-GB" w:eastAsia="en-GB"/>
        </w:rPr>
        <w:t>Mr. M</w:t>
      </w:r>
      <w:r w:rsidR="00DD2F01">
        <w:rPr>
          <w:lang w:val="en-GB" w:eastAsia="en-GB"/>
        </w:rPr>
        <w:t>.</w:t>
      </w:r>
      <w:r w:rsidRPr="00802D8E">
        <w:rPr>
          <w:lang w:val="en-GB" w:eastAsia="en-GB"/>
        </w:rPr>
        <w:t xml:space="preserve"> </w:t>
      </w:r>
      <w:proofErr w:type="spellStart"/>
      <w:r w:rsidRPr="00802D8E">
        <w:rPr>
          <w:lang w:val="en-GB" w:eastAsia="en-GB"/>
        </w:rPr>
        <w:t>Cancingeris</w:t>
      </w:r>
      <w:proofErr w:type="spellEnd"/>
      <w:r w:rsidRPr="00802D8E">
        <w:rPr>
          <w:lang w:val="en-GB" w:eastAsia="en-GB"/>
        </w:rPr>
        <w:t xml:space="preserve"> summarised main</w:t>
      </w:r>
      <w:r>
        <w:rPr>
          <w:lang w:val="en-GB" w:eastAsia="en-GB"/>
        </w:rPr>
        <w:t xml:space="preserve"> activities of the</w:t>
      </w:r>
      <w:r w:rsidRPr="00802D8E">
        <w:rPr>
          <w:lang w:val="en-GB" w:eastAsia="en-GB"/>
        </w:rPr>
        <w:t xml:space="preserve"> Fund for Bilateral Relations (hereinafter – FBR) in 2020.</w:t>
      </w:r>
      <w:r w:rsidRPr="00802D8E">
        <w:rPr>
          <w:color w:val="00B050"/>
          <w:lang w:val="en-GB" w:eastAsia="en-GB"/>
        </w:rPr>
        <w:t xml:space="preserve"> </w:t>
      </w:r>
      <w:r w:rsidRPr="00802D8E">
        <w:rPr>
          <w:lang w:val="en-GB" w:eastAsia="en-GB"/>
        </w:rPr>
        <w:t>First of all, in 2020</w:t>
      </w:r>
      <w:r>
        <w:rPr>
          <w:lang w:val="en-GB" w:eastAsia="en-GB"/>
        </w:rPr>
        <w:t xml:space="preserve"> </w:t>
      </w:r>
      <w:r w:rsidRPr="00802D8E">
        <w:rPr>
          <w:lang w:val="en-GB" w:eastAsia="en-GB"/>
        </w:rPr>
        <w:t>three new Bilateral Relations</w:t>
      </w:r>
      <w:r>
        <w:rPr>
          <w:lang w:val="en-GB" w:eastAsia="en-GB"/>
        </w:rPr>
        <w:t xml:space="preserve"> (hereinafter </w:t>
      </w:r>
      <w:r w:rsidRPr="00802D8E">
        <w:rPr>
          <w:lang w:val="en-GB" w:eastAsia="en-GB"/>
        </w:rPr>
        <w:t xml:space="preserve">– </w:t>
      </w:r>
      <w:r>
        <w:rPr>
          <w:lang w:val="en-GB" w:eastAsia="en-GB"/>
        </w:rPr>
        <w:t xml:space="preserve">BR) </w:t>
      </w:r>
      <w:r w:rsidRPr="00802D8E">
        <w:rPr>
          <w:lang w:val="en-GB" w:eastAsia="en-GB"/>
        </w:rPr>
        <w:t>initiatives outside programmes were approved</w:t>
      </w:r>
      <w:r>
        <w:rPr>
          <w:lang w:val="en-GB" w:eastAsia="en-GB"/>
        </w:rPr>
        <w:t xml:space="preserve">. In addition three BR initiatives were </w:t>
      </w:r>
      <w:r w:rsidRPr="00802D8E">
        <w:rPr>
          <w:lang w:val="en-GB" w:eastAsia="en-GB"/>
        </w:rPr>
        <w:t xml:space="preserve">completed. </w:t>
      </w:r>
      <w:r>
        <w:rPr>
          <w:lang w:val="en-GB" w:eastAsia="en-GB"/>
        </w:rPr>
        <w:t>Also, over the course of 2020</w:t>
      </w:r>
      <w:r w:rsidRPr="00802D8E">
        <w:rPr>
          <w:lang w:val="en-GB" w:eastAsia="en-GB"/>
        </w:rPr>
        <w:t xml:space="preserve"> the Work Plan amendment </w:t>
      </w:r>
      <w:r>
        <w:rPr>
          <w:lang w:val="en-GB" w:eastAsia="en-GB"/>
        </w:rPr>
        <w:t xml:space="preserve">was </w:t>
      </w:r>
      <w:r w:rsidRPr="00802D8E">
        <w:rPr>
          <w:lang w:val="en-GB" w:eastAsia="en-GB"/>
        </w:rPr>
        <w:t>approved. Mr. M</w:t>
      </w:r>
      <w:r w:rsidR="00DD2F01">
        <w:rPr>
          <w:lang w:val="en-GB" w:eastAsia="en-GB"/>
        </w:rPr>
        <w:t>.</w:t>
      </w:r>
      <w:r w:rsidRPr="00802D8E">
        <w:rPr>
          <w:lang w:val="en-GB" w:eastAsia="en-GB"/>
        </w:rPr>
        <w:t xml:space="preserve"> </w:t>
      </w:r>
      <w:proofErr w:type="spellStart"/>
      <w:r w:rsidRPr="00802D8E">
        <w:rPr>
          <w:lang w:val="en-GB" w:eastAsia="en-GB"/>
        </w:rPr>
        <w:t>Cancingeris</w:t>
      </w:r>
      <w:proofErr w:type="spellEnd"/>
      <w:r w:rsidRPr="00802D8E">
        <w:rPr>
          <w:lang w:val="en-GB" w:eastAsia="en-GB"/>
        </w:rPr>
        <w:t xml:space="preserve"> also briefly presented the financial situation of</w:t>
      </w:r>
      <w:r w:rsidRPr="00802D8E">
        <w:rPr>
          <w:lang w:val="en-GB"/>
        </w:rPr>
        <w:t xml:space="preserve"> </w:t>
      </w:r>
      <w:r w:rsidRPr="00802D8E">
        <w:rPr>
          <w:lang w:val="en-GB" w:eastAsia="en-GB"/>
        </w:rPr>
        <w:t>FB</w:t>
      </w:r>
      <w:r>
        <w:rPr>
          <w:lang w:val="en-GB" w:eastAsia="en-GB"/>
        </w:rPr>
        <w:t>R</w:t>
      </w:r>
      <w:r w:rsidRPr="00802D8E">
        <w:rPr>
          <w:lang w:val="en-GB" w:eastAsia="en-GB"/>
        </w:rPr>
        <w:t xml:space="preserve"> until the end of reporting period. </w:t>
      </w:r>
    </w:p>
    <w:p w14:paraId="59718EE0" w14:textId="77777777" w:rsidR="00F679E9" w:rsidRPr="00802D8E" w:rsidRDefault="00F679E9" w:rsidP="00F679E9">
      <w:pPr>
        <w:rPr>
          <w:lang w:val="en-GB" w:eastAsia="en-GB"/>
        </w:rPr>
      </w:pPr>
      <w:r>
        <w:rPr>
          <w:lang w:val="en-GB" w:eastAsia="en-GB"/>
        </w:rPr>
        <w:t>Furthermore, h</w:t>
      </w:r>
      <w:r w:rsidRPr="00802D8E">
        <w:rPr>
          <w:lang w:val="en-GB" w:eastAsia="en-GB"/>
        </w:rPr>
        <w:t xml:space="preserve">e compared programmes </w:t>
      </w:r>
      <w:r>
        <w:rPr>
          <w:lang w:val="en-GB" w:eastAsia="en-GB"/>
        </w:rPr>
        <w:t>according to</w:t>
      </w:r>
      <w:r w:rsidRPr="00802D8E">
        <w:rPr>
          <w:lang w:val="en-GB" w:eastAsia="en-GB"/>
        </w:rPr>
        <w:t xml:space="preserve"> their status </w:t>
      </w:r>
      <w:r>
        <w:rPr>
          <w:lang w:val="en-GB" w:eastAsia="en-GB"/>
        </w:rPr>
        <w:t>in</w:t>
      </w:r>
      <w:r w:rsidRPr="00802D8E">
        <w:rPr>
          <w:lang w:val="en-GB" w:eastAsia="en-GB"/>
        </w:rPr>
        <w:t xml:space="preserve"> FBR</w:t>
      </w:r>
      <w:r>
        <w:rPr>
          <w:lang w:val="en-GB" w:eastAsia="en-GB"/>
        </w:rPr>
        <w:t xml:space="preserve">, </w:t>
      </w:r>
      <w:r w:rsidRPr="00C34782">
        <w:rPr>
          <w:lang w:val="en-GB" w:eastAsia="en-GB"/>
        </w:rPr>
        <w:t xml:space="preserve">including </w:t>
      </w:r>
      <w:r w:rsidRPr="00C34782">
        <w:rPr>
          <w:lang w:val="en-GB"/>
        </w:rPr>
        <w:t>t</w:t>
      </w:r>
      <w:r w:rsidRPr="00C34782">
        <w:rPr>
          <w:lang w:val="en-GB" w:eastAsia="en-GB"/>
        </w:rPr>
        <w:t>endencies of spending by each year (from 2018 to 2020). It should be noted that</w:t>
      </w:r>
      <w:r w:rsidRPr="00C34782">
        <w:rPr>
          <w:lang w:val="en-GB"/>
        </w:rPr>
        <w:t xml:space="preserve"> almost third of the</w:t>
      </w:r>
      <w:r>
        <w:rPr>
          <w:lang w:val="en-GB"/>
        </w:rPr>
        <w:t xml:space="preserve"> fund (i.e. 241000</w:t>
      </w:r>
      <w:r w:rsidRPr="00802D8E">
        <w:rPr>
          <w:lang w:val="en-GB"/>
        </w:rPr>
        <w:t xml:space="preserve"> EUR) ha</w:t>
      </w:r>
      <w:r>
        <w:rPr>
          <w:lang w:val="en-GB"/>
        </w:rPr>
        <w:t>s</w:t>
      </w:r>
      <w:r w:rsidRPr="00802D8E">
        <w:rPr>
          <w:lang w:val="en-GB"/>
        </w:rPr>
        <w:t xml:space="preserve"> already been used by the end of </w:t>
      </w:r>
      <w:r>
        <w:rPr>
          <w:lang w:val="en-GB"/>
        </w:rPr>
        <w:t xml:space="preserve">the </w:t>
      </w:r>
      <w:r w:rsidRPr="00802D8E">
        <w:rPr>
          <w:lang w:val="en-GB"/>
        </w:rPr>
        <w:t>reporting period</w:t>
      </w:r>
      <w:r>
        <w:rPr>
          <w:lang w:val="en-GB"/>
        </w:rPr>
        <w:t>.</w:t>
      </w:r>
    </w:p>
    <w:p w14:paraId="7483093A" w14:textId="77777777" w:rsidR="00F679E9" w:rsidRPr="00802D8E" w:rsidRDefault="00F679E9" w:rsidP="00F679E9">
      <w:pPr>
        <w:rPr>
          <w:lang w:val="en-GB" w:eastAsia="en-GB"/>
        </w:rPr>
      </w:pPr>
      <w:r w:rsidRPr="00802D8E">
        <w:rPr>
          <w:lang w:val="en-GB" w:eastAsia="en-GB"/>
        </w:rPr>
        <w:t>Speaking of</w:t>
      </w:r>
      <w:r>
        <w:rPr>
          <w:lang w:val="en-GB" w:eastAsia="en-GB"/>
        </w:rPr>
        <w:t xml:space="preserve"> the</w:t>
      </w:r>
      <w:r w:rsidRPr="00802D8E">
        <w:rPr>
          <w:lang w:val="en-GB" w:eastAsia="en-GB"/>
        </w:rPr>
        <w:t xml:space="preserve"> implementation of approved </w:t>
      </w:r>
      <w:r>
        <w:rPr>
          <w:lang w:val="en-GB" w:eastAsia="en-GB"/>
        </w:rPr>
        <w:t>BR</w:t>
      </w:r>
      <w:r w:rsidRPr="00802D8E">
        <w:rPr>
          <w:lang w:val="en-GB" w:eastAsia="en-GB"/>
        </w:rPr>
        <w:t xml:space="preserve"> initiatives outside programmes, he noted, that four initiatives are </w:t>
      </w:r>
      <w:r>
        <w:rPr>
          <w:lang w:val="en-GB" w:eastAsia="en-GB"/>
        </w:rPr>
        <w:t xml:space="preserve">already </w:t>
      </w:r>
      <w:r w:rsidRPr="00802D8E">
        <w:rPr>
          <w:lang w:val="en-GB" w:eastAsia="en-GB"/>
        </w:rPr>
        <w:t xml:space="preserve">completed. </w:t>
      </w:r>
      <w:r>
        <w:rPr>
          <w:lang w:val="en-GB" w:eastAsia="en-GB"/>
        </w:rPr>
        <w:t>Moreover</w:t>
      </w:r>
      <w:r w:rsidRPr="00802D8E">
        <w:rPr>
          <w:lang w:val="en-GB" w:eastAsia="en-GB"/>
        </w:rPr>
        <w:t>, many of the Bilateral Relation initiatives should be completed by the end of 2021.</w:t>
      </w:r>
    </w:p>
    <w:p w14:paraId="6205FED0" w14:textId="7B9AA273" w:rsidR="00F679E9" w:rsidRPr="00D50287" w:rsidRDefault="00F679E9" w:rsidP="00F679E9">
      <w:pPr>
        <w:pStyle w:val="Sraopastraipa"/>
        <w:ind w:left="0"/>
        <w:rPr>
          <w:lang w:val="en-GB" w:eastAsia="en-GB"/>
        </w:rPr>
      </w:pPr>
      <w:r w:rsidRPr="00D50287">
        <w:rPr>
          <w:lang w:val="en-GB" w:eastAsia="en-GB"/>
        </w:rPr>
        <w:t xml:space="preserve">Ms. </w:t>
      </w:r>
      <w:proofErr w:type="spellStart"/>
      <w:r w:rsidR="005E2053" w:rsidRPr="00D50287">
        <w:rPr>
          <w:lang w:val="en-GB" w:eastAsia="en-GB"/>
        </w:rPr>
        <w:t>Torill</w:t>
      </w:r>
      <w:proofErr w:type="spellEnd"/>
      <w:r w:rsidR="005E2053" w:rsidRPr="00D50287">
        <w:rPr>
          <w:lang w:val="en-GB" w:eastAsia="en-GB"/>
        </w:rPr>
        <w:t xml:space="preserve"> </w:t>
      </w:r>
      <w:r w:rsidRPr="00D50287">
        <w:rPr>
          <w:lang w:val="en-GB" w:eastAsia="en-GB"/>
        </w:rPr>
        <w:t xml:space="preserve">Johansen </w:t>
      </w:r>
      <w:r>
        <w:rPr>
          <w:lang w:val="en-GB" w:eastAsia="en-GB"/>
        </w:rPr>
        <w:t>commented</w:t>
      </w:r>
      <w:r w:rsidRPr="00D50287">
        <w:rPr>
          <w:lang w:val="en-GB" w:eastAsia="en-GB"/>
        </w:rPr>
        <w:t xml:space="preserve"> that there is</w:t>
      </w:r>
      <w:r>
        <w:rPr>
          <w:lang w:val="en-GB" w:eastAsia="en-GB"/>
        </w:rPr>
        <w:t xml:space="preserve"> an</w:t>
      </w:r>
      <w:r w:rsidRPr="00D50287">
        <w:rPr>
          <w:lang w:val="en-GB" w:eastAsia="en-GB"/>
        </w:rPr>
        <w:t xml:space="preserve"> active bilateral cooperation in Lithuania. All 11 donor partners are happy about it.</w:t>
      </w:r>
      <w:r w:rsidR="0022077D">
        <w:rPr>
          <w:lang w:val="en-GB" w:eastAsia="en-GB"/>
        </w:rPr>
        <w:t xml:space="preserve"> Out of 120 projects, 45 ha</w:t>
      </w:r>
      <w:r w:rsidR="00951173">
        <w:rPr>
          <w:lang w:val="en-GB" w:eastAsia="en-GB"/>
        </w:rPr>
        <w:t>ve</w:t>
      </w:r>
      <w:r w:rsidR="0022077D">
        <w:rPr>
          <w:lang w:val="en-GB" w:eastAsia="en-GB"/>
        </w:rPr>
        <w:t xml:space="preserve"> been approved with a </w:t>
      </w:r>
      <w:r w:rsidR="00D768EF">
        <w:rPr>
          <w:lang w:val="en-GB" w:eastAsia="en-GB"/>
        </w:rPr>
        <w:t>project partner from the donor countries</w:t>
      </w:r>
      <w:r w:rsidR="0022077D">
        <w:rPr>
          <w:lang w:val="en-GB" w:eastAsia="en-GB"/>
        </w:rPr>
        <w:t xml:space="preserve"> which is considered great.</w:t>
      </w:r>
      <w:r w:rsidRPr="00D50287">
        <w:rPr>
          <w:lang w:val="en-GB" w:eastAsia="en-GB"/>
        </w:rPr>
        <w:t xml:space="preserve"> </w:t>
      </w:r>
      <w:r w:rsidR="0022077D">
        <w:rPr>
          <w:lang w:val="en-GB" w:eastAsia="en-GB"/>
        </w:rPr>
        <w:t xml:space="preserve">Actual spending </w:t>
      </w:r>
      <w:proofErr w:type="gramStart"/>
      <w:r w:rsidR="0022077D">
        <w:rPr>
          <w:lang w:val="en-GB" w:eastAsia="en-GB"/>
        </w:rPr>
        <w:t>however,</w:t>
      </w:r>
      <w:proofErr w:type="gramEnd"/>
      <w:r w:rsidR="0022077D">
        <w:rPr>
          <w:lang w:val="en-GB" w:eastAsia="en-GB"/>
        </w:rPr>
        <w:t xml:space="preserve"> is relatively low and it is recommended that alternative ways of increasing spending should be considered. </w:t>
      </w:r>
      <w:r w:rsidRPr="00D50287">
        <w:rPr>
          <w:lang w:val="en-GB" w:eastAsia="en-GB"/>
        </w:rPr>
        <w:t>Mr. M</w:t>
      </w:r>
      <w:r w:rsidR="00DD2F01">
        <w:rPr>
          <w:lang w:val="en-GB" w:eastAsia="en-GB"/>
        </w:rPr>
        <w:t>.</w:t>
      </w:r>
      <w:r w:rsidRPr="00D50287">
        <w:rPr>
          <w:lang w:val="en-GB" w:eastAsia="en-GB"/>
        </w:rPr>
        <w:t xml:space="preserve"> </w:t>
      </w:r>
      <w:proofErr w:type="spellStart"/>
      <w:r w:rsidRPr="00D50287">
        <w:rPr>
          <w:lang w:val="en-GB" w:eastAsia="en-GB"/>
        </w:rPr>
        <w:t>Cancingeris</w:t>
      </w:r>
      <w:proofErr w:type="spellEnd"/>
      <w:r w:rsidRPr="00D50287">
        <w:rPr>
          <w:lang w:val="en-GB" w:eastAsia="en-GB"/>
        </w:rPr>
        <w:t xml:space="preserve"> noted that further bilateral cooperation depends on project operators themselves. </w:t>
      </w:r>
    </w:p>
    <w:p w14:paraId="79C6C812" w14:textId="77777777" w:rsidR="00F679E9" w:rsidRPr="00D50287" w:rsidRDefault="00F679E9" w:rsidP="00DF05B6">
      <w:pPr>
        <w:pStyle w:val="Sraopastraipa"/>
        <w:ind w:left="0"/>
        <w:rPr>
          <w:lang w:val="en-GB" w:eastAsia="en-GB"/>
        </w:rPr>
      </w:pPr>
    </w:p>
    <w:p w14:paraId="3D21C484" w14:textId="77777777" w:rsidR="00A34B07" w:rsidRPr="00D50287" w:rsidRDefault="00A34B07" w:rsidP="00A34B07">
      <w:pPr>
        <w:pStyle w:val="Sraopastraipa"/>
        <w:rPr>
          <w:lang w:val="en-GB" w:eastAsia="en-GB"/>
        </w:rPr>
      </w:pPr>
    </w:p>
    <w:p w14:paraId="42994733" w14:textId="09C91D59" w:rsidR="007813EA" w:rsidRPr="00802D8E" w:rsidRDefault="007813EA" w:rsidP="006F6121">
      <w:pPr>
        <w:pStyle w:val="Sraopastraipa"/>
        <w:numPr>
          <w:ilvl w:val="0"/>
          <w:numId w:val="13"/>
        </w:numPr>
        <w:rPr>
          <w:b/>
          <w:lang w:val="en-GB" w:eastAsia="en-GB"/>
        </w:rPr>
      </w:pPr>
      <w:r w:rsidRPr="00802D8E">
        <w:rPr>
          <w:b/>
          <w:lang w:val="en-GB" w:eastAsia="en-GB"/>
        </w:rPr>
        <w:t xml:space="preserve">Progress of programmes and risk </w:t>
      </w:r>
      <w:r w:rsidR="005666D3" w:rsidRPr="00802D8E">
        <w:rPr>
          <w:b/>
          <w:lang w:val="en-GB" w:eastAsia="en-GB"/>
        </w:rPr>
        <w:t>assessment</w:t>
      </w:r>
      <w:r w:rsidR="006F6121" w:rsidRPr="00802D8E">
        <w:rPr>
          <w:b/>
          <w:lang w:val="en-GB" w:eastAsia="en-GB"/>
        </w:rPr>
        <w:t xml:space="preserve"> (including project presentation from LT-Health)</w:t>
      </w:r>
    </w:p>
    <w:p w14:paraId="0FBBB020" w14:textId="065A8B47" w:rsidR="00984EBA" w:rsidRPr="00802D8E" w:rsidRDefault="00B060FF" w:rsidP="00A34B07">
      <w:pPr>
        <w:rPr>
          <w:rFonts w:cs="Times New Roman"/>
          <w:szCs w:val="24"/>
          <w:lang w:val="en-GB" w:eastAsia="en-GB"/>
        </w:rPr>
      </w:pPr>
      <w:r w:rsidRPr="00802D8E">
        <w:rPr>
          <w:rFonts w:cs="Times New Roman"/>
          <w:szCs w:val="24"/>
          <w:lang w:val="en-GB" w:eastAsia="en-GB"/>
        </w:rPr>
        <w:t xml:space="preserve">Mr. A. </w:t>
      </w:r>
      <w:proofErr w:type="spellStart"/>
      <w:r w:rsidRPr="00802D8E">
        <w:rPr>
          <w:rFonts w:cs="Times New Roman"/>
          <w:szCs w:val="24"/>
          <w:lang w:val="en-GB" w:eastAsia="en-GB"/>
        </w:rPr>
        <w:t>Jautakis</w:t>
      </w:r>
      <w:proofErr w:type="spellEnd"/>
      <w:r w:rsidRPr="00802D8E">
        <w:rPr>
          <w:rFonts w:cs="Times New Roman"/>
          <w:szCs w:val="24"/>
          <w:lang w:val="en-GB" w:eastAsia="en-GB"/>
        </w:rPr>
        <w:t xml:space="preserve"> </w:t>
      </w:r>
      <w:r w:rsidR="00200962" w:rsidRPr="00802D8E">
        <w:rPr>
          <w:rFonts w:cs="Times New Roman"/>
          <w:szCs w:val="24"/>
          <w:lang w:val="en-GB" w:eastAsia="en-GB"/>
        </w:rPr>
        <w:t xml:space="preserve">briefly </w:t>
      </w:r>
      <w:r w:rsidRPr="00802D8E">
        <w:rPr>
          <w:rFonts w:cs="Times New Roman"/>
          <w:szCs w:val="24"/>
          <w:lang w:val="en-GB" w:eastAsia="en-GB"/>
        </w:rPr>
        <w:t xml:space="preserve">presented </w:t>
      </w:r>
      <w:r w:rsidR="00BA08FE" w:rsidRPr="00802D8E">
        <w:rPr>
          <w:rFonts w:cs="Times New Roman"/>
          <w:szCs w:val="24"/>
          <w:lang w:val="en-GB" w:eastAsia="en-GB"/>
        </w:rPr>
        <w:t xml:space="preserve">all programmes and their status. </w:t>
      </w:r>
      <w:r w:rsidR="00E15401" w:rsidRPr="00802D8E">
        <w:rPr>
          <w:rFonts w:cs="Times New Roman"/>
          <w:szCs w:val="24"/>
          <w:lang w:val="en-GB" w:eastAsia="en-GB"/>
        </w:rPr>
        <w:t>All the agreements of the</w:t>
      </w:r>
      <w:r w:rsidR="0087420D" w:rsidRPr="00802D8E">
        <w:rPr>
          <w:rFonts w:cs="Times New Roman"/>
          <w:szCs w:val="24"/>
          <w:lang w:val="en-GB" w:eastAsia="en-GB"/>
        </w:rPr>
        <w:t xml:space="preserve"> programmes (</w:t>
      </w:r>
      <w:r w:rsidR="0087420D" w:rsidRPr="00802D8E">
        <w:rPr>
          <w:rFonts w:cs="Times New Roman"/>
          <w:i/>
          <w:szCs w:val="24"/>
          <w:lang w:val="en-GB" w:eastAsia="en-GB"/>
        </w:rPr>
        <w:t xml:space="preserve">“Culture”, “Health”, </w:t>
      </w:r>
      <w:r w:rsidR="00E15401" w:rsidRPr="00802D8E">
        <w:rPr>
          <w:rFonts w:cs="Times New Roman"/>
          <w:i/>
          <w:szCs w:val="24"/>
          <w:lang w:val="en-GB" w:eastAsia="en-GB"/>
        </w:rPr>
        <w:t>“Business Dev</w:t>
      </w:r>
      <w:r w:rsidR="0087420D" w:rsidRPr="00802D8E">
        <w:rPr>
          <w:rFonts w:cs="Times New Roman"/>
          <w:i/>
          <w:szCs w:val="24"/>
          <w:lang w:val="en-GB" w:eastAsia="en-GB"/>
        </w:rPr>
        <w:t xml:space="preserve">elopment, Innovation and SMEs”, “Justice and Home Affairs”, “Research” </w:t>
      </w:r>
      <w:r w:rsidR="0087420D" w:rsidRPr="00802D8E">
        <w:rPr>
          <w:rFonts w:cs="Times New Roman"/>
          <w:szCs w:val="24"/>
          <w:lang w:val="en-GB" w:eastAsia="en-GB"/>
        </w:rPr>
        <w:t>and</w:t>
      </w:r>
      <w:r w:rsidR="0087420D" w:rsidRPr="00802D8E">
        <w:rPr>
          <w:rFonts w:cs="Times New Roman"/>
          <w:i/>
          <w:szCs w:val="24"/>
          <w:lang w:val="en-GB" w:eastAsia="en-GB"/>
        </w:rPr>
        <w:t xml:space="preserve"> </w:t>
      </w:r>
      <w:r w:rsidR="00E15401" w:rsidRPr="00802D8E">
        <w:rPr>
          <w:rFonts w:cs="Times New Roman"/>
          <w:i/>
          <w:szCs w:val="24"/>
          <w:lang w:val="en-GB" w:eastAsia="en-GB"/>
        </w:rPr>
        <w:t>“Environment, Energy, Climate Change</w:t>
      </w:r>
      <w:r w:rsidR="0087420D" w:rsidRPr="00802D8E">
        <w:rPr>
          <w:rFonts w:cs="Times New Roman"/>
          <w:i/>
          <w:szCs w:val="24"/>
          <w:lang w:val="en-GB" w:eastAsia="en-GB"/>
        </w:rPr>
        <w:t xml:space="preserve">”) </w:t>
      </w:r>
      <w:r w:rsidR="00E15401" w:rsidRPr="00802D8E">
        <w:rPr>
          <w:rFonts w:cs="Times New Roman"/>
          <w:szCs w:val="24"/>
          <w:lang w:val="en-GB" w:eastAsia="en-GB"/>
        </w:rPr>
        <w:t xml:space="preserve">were signed </w:t>
      </w:r>
      <w:r w:rsidR="005F069F" w:rsidRPr="00802D8E">
        <w:rPr>
          <w:rFonts w:cs="Times New Roman"/>
          <w:szCs w:val="24"/>
          <w:lang w:val="en-GB" w:eastAsia="en-GB"/>
        </w:rPr>
        <w:t>before</w:t>
      </w:r>
      <w:r w:rsidR="0087420D" w:rsidRPr="00802D8E">
        <w:rPr>
          <w:rFonts w:cs="Times New Roman"/>
          <w:szCs w:val="24"/>
          <w:lang w:val="en-GB" w:eastAsia="en-GB"/>
        </w:rPr>
        <w:t xml:space="preserve"> the </w:t>
      </w:r>
      <w:r w:rsidR="005F069F" w:rsidRPr="00802D8E">
        <w:rPr>
          <w:rFonts w:cs="Times New Roman"/>
          <w:szCs w:val="24"/>
          <w:lang w:val="en-GB" w:eastAsia="en-GB"/>
        </w:rPr>
        <w:t xml:space="preserve">reporting period. </w:t>
      </w:r>
      <w:r w:rsidR="00F239CA">
        <w:rPr>
          <w:rFonts w:cs="Times New Roman"/>
          <w:szCs w:val="24"/>
          <w:lang w:val="en-GB" w:eastAsia="en-GB"/>
        </w:rPr>
        <w:t>He</w:t>
      </w:r>
      <w:r w:rsidR="00E26230" w:rsidRPr="00802D8E">
        <w:rPr>
          <w:rFonts w:cs="Times New Roman"/>
          <w:szCs w:val="24"/>
          <w:lang w:val="en-GB" w:eastAsia="en-GB"/>
        </w:rPr>
        <w:t xml:space="preserve"> noted that f</w:t>
      </w:r>
      <w:r w:rsidR="005F069F" w:rsidRPr="00802D8E">
        <w:rPr>
          <w:rFonts w:cs="Times New Roman"/>
          <w:szCs w:val="24"/>
          <w:lang w:val="en-GB" w:eastAsia="en-GB"/>
        </w:rPr>
        <w:t>irst expenditure already had been made in all programmes, except “</w:t>
      </w:r>
      <w:r w:rsidR="005F069F" w:rsidRPr="00D50287">
        <w:rPr>
          <w:rFonts w:cs="Times New Roman"/>
          <w:i/>
          <w:szCs w:val="24"/>
          <w:lang w:val="en-GB" w:eastAsia="en-GB"/>
        </w:rPr>
        <w:t>Business Development, Innovation and SMEs</w:t>
      </w:r>
      <w:r w:rsidR="005F069F" w:rsidRPr="00D50287">
        <w:rPr>
          <w:rFonts w:cs="Times New Roman"/>
          <w:szCs w:val="24"/>
          <w:lang w:val="en-GB" w:eastAsia="en-GB"/>
        </w:rPr>
        <w:t>”</w:t>
      </w:r>
      <w:r w:rsidR="00163895">
        <w:rPr>
          <w:rFonts w:cs="Times New Roman"/>
          <w:szCs w:val="24"/>
          <w:lang w:val="en-GB" w:eastAsia="en-GB"/>
        </w:rPr>
        <w:t xml:space="preserve">; the first expenditure in this programme is expected </w:t>
      </w:r>
      <w:r w:rsidR="005F069F" w:rsidRPr="00D50287">
        <w:rPr>
          <w:rFonts w:cs="Times New Roman"/>
          <w:szCs w:val="24"/>
          <w:lang w:val="en-GB" w:eastAsia="en-GB"/>
        </w:rPr>
        <w:t>by end of June 2021</w:t>
      </w:r>
      <w:r w:rsidR="00D50287" w:rsidRPr="00D50287">
        <w:rPr>
          <w:rFonts w:cs="Times New Roman"/>
          <w:szCs w:val="24"/>
          <w:lang w:val="en-GB" w:eastAsia="en-GB"/>
        </w:rPr>
        <w:t>.</w:t>
      </w:r>
      <w:r w:rsidR="00802D8E" w:rsidRPr="00D50287">
        <w:rPr>
          <w:rFonts w:cs="Times New Roman"/>
          <w:szCs w:val="24"/>
          <w:lang w:val="en-GB" w:eastAsia="en-GB"/>
        </w:rPr>
        <w:t xml:space="preserve"> </w:t>
      </w:r>
      <w:r w:rsidR="00984EBA" w:rsidRPr="00802D8E">
        <w:rPr>
          <w:rFonts w:cs="Times New Roman"/>
          <w:szCs w:val="24"/>
          <w:lang w:val="en-GB" w:eastAsia="en-GB"/>
        </w:rPr>
        <w:t xml:space="preserve">Mr. A </w:t>
      </w:r>
      <w:proofErr w:type="spellStart"/>
      <w:r w:rsidR="00984EBA" w:rsidRPr="00802D8E">
        <w:rPr>
          <w:rFonts w:cs="Times New Roman"/>
          <w:szCs w:val="24"/>
          <w:lang w:val="en-GB" w:eastAsia="en-GB"/>
        </w:rPr>
        <w:t>Jautakis</w:t>
      </w:r>
      <w:proofErr w:type="spellEnd"/>
      <w:r w:rsidR="00984EBA" w:rsidRPr="00802D8E">
        <w:rPr>
          <w:rFonts w:cs="Times New Roman"/>
          <w:szCs w:val="24"/>
          <w:lang w:val="en-GB" w:eastAsia="en-GB"/>
        </w:rPr>
        <w:t xml:space="preserve"> also presented </w:t>
      </w:r>
      <w:r w:rsidR="00131D56">
        <w:rPr>
          <w:rFonts w:cs="Times New Roman"/>
          <w:szCs w:val="24"/>
          <w:lang w:val="en-GB" w:eastAsia="en-GB"/>
        </w:rPr>
        <w:t xml:space="preserve">the </w:t>
      </w:r>
      <w:r w:rsidR="00163895">
        <w:rPr>
          <w:rFonts w:cs="Times New Roman"/>
          <w:szCs w:val="24"/>
          <w:lang w:val="en-GB" w:eastAsia="en-GB"/>
        </w:rPr>
        <w:t>progress</w:t>
      </w:r>
      <w:r w:rsidR="00163895" w:rsidRPr="00802D8E">
        <w:rPr>
          <w:rFonts w:cs="Times New Roman"/>
          <w:szCs w:val="24"/>
          <w:lang w:val="en-GB" w:eastAsia="en-GB"/>
        </w:rPr>
        <w:t xml:space="preserve"> </w:t>
      </w:r>
      <w:r w:rsidR="00984EBA" w:rsidRPr="00802D8E">
        <w:rPr>
          <w:rFonts w:cs="Times New Roman"/>
          <w:szCs w:val="24"/>
          <w:lang w:val="en-GB" w:eastAsia="en-GB"/>
        </w:rPr>
        <w:t>and the main risks in each programme</w:t>
      </w:r>
      <w:r w:rsidR="00150B59" w:rsidRPr="00802D8E">
        <w:rPr>
          <w:rFonts w:cs="Times New Roman"/>
          <w:szCs w:val="24"/>
          <w:lang w:val="en-GB" w:eastAsia="en-GB"/>
        </w:rPr>
        <w:t>.</w:t>
      </w:r>
    </w:p>
    <w:p w14:paraId="6D9DA6D3" w14:textId="5A9DE1F5" w:rsidR="00E26230" w:rsidRPr="00802D8E" w:rsidRDefault="00E26230" w:rsidP="00E26230">
      <w:pPr>
        <w:rPr>
          <w:lang w:val="en-GB" w:eastAsia="en-GB"/>
        </w:rPr>
      </w:pPr>
      <w:r w:rsidRPr="00802D8E">
        <w:rPr>
          <w:lang w:val="en-GB" w:eastAsia="en-GB"/>
        </w:rPr>
        <w:t xml:space="preserve">Ms. Kristina </w:t>
      </w:r>
      <w:proofErr w:type="spellStart"/>
      <w:r w:rsidRPr="00802D8E">
        <w:rPr>
          <w:lang w:val="en-GB" w:eastAsia="en-GB"/>
        </w:rPr>
        <w:t>Stepanova</w:t>
      </w:r>
      <w:proofErr w:type="spellEnd"/>
      <w:r w:rsidRPr="00802D8E">
        <w:rPr>
          <w:lang w:val="en-GB" w:eastAsia="en-GB"/>
        </w:rPr>
        <w:t xml:space="preserve"> </w:t>
      </w:r>
      <w:r w:rsidR="00CD59B8" w:rsidRPr="00802D8E">
        <w:rPr>
          <w:lang w:val="en-GB" w:eastAsia="en-GB"/>
        </w:rPr>
        <w:t>(</w:t>
      </w:r>
      <w:r w:rsidR="00CD59B8" w:rsidRPr="00802D8E">
        <w:rPr>
          <w:rFonts w:cs="Times New Roman"/>
          <w:szCs w:val="24"/>
          <w:lang w:val="en-GB"/>
        </w:rPr>
        <w:t>Ministry of Social Security and Labour)</w:t>
      </w:r>
      <w:r w:rsidR="00CD59B8" w:rsidRPr="00802D8E">
        <w:rPr>
          <w:lang w:val="en-GB" w:eastAsia="en-GB"/>
        </w:rPr>
        <w:t xml:space="preserve"> </w:t>
      </w:r>
      <w:r w:rsidRPr="00802D8E">
        <w:rPr>
          <w:lang w:val="en-GB" w:eastAsia="en-GB"/>
        </w:rPr>
        <w:t xml:space="preserve">presented the </w:t>
      </w:r>
      <w:r w:rsidRPr="00E552E8">
        <w:rPr>
          <w:i/>
          <w:lang w:val="en-GB" w:eastAsia="en-GB"/>
        </w:rPr>
        <w:t xml:space="preserve">Multidimensional Family </w:t>
      </w:r>
      <w:proofErr w:type="gramStart"/>
      <w:r w:rsidRPr="00E552E8">
        <w:rPr>
          <w:i/>
          <w:lang w:val="en-GB" w:eastAsia="en-GB"/>
        </w:rPr>
        <w:t>Therapy Programs</w:t>
      </w:r>
      <w:r w:rsidRPr="00802D8E">
        <w:rPr>
          <w:lang w:val="en-GB" w:eastAsia="en-GB"/>
        </w:rPr>
        <w:t xml:space="preserve"> (</w:t>
      </w:r>
      <w:r w:rsidR="00CD59B8" w:rsidRPr="00802D8E">
        <w:rPr>
          <w:lang w:val="en-GB" w:eastAsia="en-GB"/>
        </w:rPr>
        <w:t>hereinafter –</w:t>
      </w:r>
      <w:r w:rsidR="0039164A" w:rsidRPr="00802D8E">
        <w:rPr>
          <w:lang w:val="en-GB" w:eastAsia="en-GB"/>
        </w:rPr>
        <w:t xml:space="preserve"> </w:t>
      </w:r>
      <w:r w:rsidR="00CD59B8" w:rsidRPr="00802D8E">
        <w:rPr>
          <w:lang w:val="en-GB" w:eastAsia="en-GB"/>
        </w:rPr>
        <w:t>M</w:t>
      </w:r>
      <w:r w:rsidR="0039164A" w:rsidRPr="00802D8E">
        <w:rPr>
          <w:lang w:val="en-GB" w:eastAsia="en-GB"/>
        </w:rPr>
        <w:t>DFT</w:t>
      </w:r>
      <w:r w:rsidRPr="00802D8E">
        <w:rPr>
          <w:lang w:val="en-GB" w:eastAsia="en-GB"/>
        </w:rPr>
        <w:t>).</w:t>
      </w:r>
      <w:proofErr w:type="gramEnd"/>
      <w:r w:rsidRPr="00802D8E">
        <w:rPr>
          <w:lang w:val="en-GB" w:eastAsia="en-GB"/>
        </w:rPr>
        <w:t xml:space="preserve"> </w:t>
      </w:r>
      <w:r w:rsidR="00CD59B8" w:rsidRPr="00802D8E">
        <w:rPr>
          <w:lang w:val="en-GB" w:eastAsia="en-GB"/>
        </w:rPr>
        <w:t xml:space="preserve">She noted that this program is an integrated, comprehensive, family-oriented </w:t>
      </w:r>
      <w:r w:rsidR="0039164A" w:rsidRPr="00802D8E">
        <w:rPr>
          <w:lang w:val="en-GB" w:eastAsia="en-GB"/>
        </w:rPr>
        <w:t>behaviour</w:t>
      </w:r>
      <w:r w:rsidR="00CD59B8" w:rsidRPr="00802D8E">
        <w:rPr>
          <w:lang w:val="en-GB" w:eastAsia="en-GB"/>
        </w:rPr>
        <w:t xml:space="preserve"> change program for children </w:t>
      </w:r>
      <w:r w:rsidR="0039164A" w:rsidRPr="00802D8E">
        <w:rPr>
          <w:lang w:val="en-GB" w:eastAsia="en-GB"/>
        </w:rPr>
        <w:t xml:space="preserve">aged 11-17 who are characterized by socially unacceptable behaviours or multiple behavioural problems (e.g., alcohol or other psychotropic substance abuse, aggressive behaviour, severe school problems, etc.). MDFT program is very important to Lithuania, because the research of MDFT program in other countries shows that it really helps to change the socially unacceptable behaviour of the child. </w:t>
      </w:r>
      <w:r w:rsidR="00E23018" w:rsidRPr="00802D8E">
        <w:rPr>
          <w:lang w:val="en-GB" w:eastAsia="en-GB"/>
        </w:rPr>
        <w:t>Another important aspect of the program is that</w:t>
      </w:r>
      <w:r w:rsidR="00E23018" w:rsidRPr="00802D8E">
        <w:rPr>
          <w:lang w:val="en-GB"/>
        </w:rPr>
        <w:t xml:space="preserve"> </w:t>
      </w:r>
      <w:r w:rsidR="00E23018" w:rsidRPr="00802D8E">
        <w:rPr>
          <w:lang w:val="en-GB" w:eastAsia="en-GB"/>
        </w:rPr>
        <w:t>the work is done not only with the child or young person, but also with his/her close environment, which has a significant impact on the child's behaviour</w:t>
      </w:r>
      <w:r w:rsidR="0090587A" w:rsidRPr="00802D8E">
        <w:rPr>
          <w:lang w:val="en-GB" w:eastAsia="en-GB"/>
        </w:rPr>
        <w:t xml:space="preserve"> </w:t>
      </w:r>
      <w:r w:rsidR="00E23018" w:rsidRPr="00802D8E">
        <w:rPr>
          <w:lang w:val="en-GB" w:eastAsia="en-GB"/>
        </w:rPr>
        <w:t>i.e. family members, school, the child's leisure activities, including friends with whom the children spend time.</w:t>
      </w:r>
    </w:p>
    <w:p w14:paraId="7CDB5320" w14:textId="75F2528F" w:rsidR="0090587A" w:rsidRPr="00802D8E" w:rsidRDefault="0090587A" w:rsidP="00A34B07">
      <w:pPr>
        <w:rPr>
          <w:lang w:val="en-GB" w:eastAsia="en-GB"/>
        </w:rPr>
      </w:pPr>
      <w:r w:rsidRPr="00802D8E">
        <w:rPr>
          <w:lang w:val="en-GB" w:eastAsia="en-GB"/>
        </w:rPr>
        <w:lastRenderedPageBreak/>
        <w:t xml:space="preserve">Ms. Kristina </w:t>
      </w:r>
      <w:proofErr w:type="spellStart"/>
      <w:r w:rsidRPr="00802D8E">
        <w:rPr>
          <w:lang w:val="en-GB" w:eastAsia="en-GB"/>
        </w:rPr>
        <w:t>Stepanova</w:t>
      </w:r>
      <w:proofErr w:type="spellEnd"/>
      <w:r w:rsidRPr="00802D8E">
        <w:rPr>
          <w:lang w:val="en-GB" w:eastAsia="en-GB"/>
        </w:rPr>
        <w:t xml:space="preserve"> noted that Ministry of Social Security and Labour </w:t>
      </w:r>
      <w:r w:rsidR="004628F3" w:rsidRPr="00802D8E">
        <w:rPr>
          <w:lang w:val="en-GB" w:eastAsia="en-GB"/>
        </w:rPr>
        <w:t xml:space="preserve">already </w:t>
      </w:r>
      <w:r w:rsidRPr="00802D8E">
        <w:rPr>
          <w:lang w:val="en-GB" w:eastAsia="en-GB"/>
        </w:rPr>
        <w:t xml:space="preserve">plan the continuity </w:t>
      </w:r>
      <w:r w:rsidR="004628F3" w:rsidRPr="00802D8E">
        <w:rPr>
          <w:lang w:val="en-GB" w:eastAsia="en-GB"/>
        </w:rPr>
        <w:t xml:space="preserve">after the end of this project (project duration from February 2020 to February 2022). During the project there is </w:t>
      </w:r>
      <w:r w:rsidR="00590384" w:rsidRPr="00802D8E">
        <w:rPr>
          <w:lang w:val="en-GB" w:eastAsia="en-GB"/>
        </w:rPr>
        <w:t>a</w:t>
      </w:r>
      <w:r w:rsidR="004628F3" w:rsidRPr="00802D8E">
        <w:rPr>
          <w:lang w:val="en-GB" w:eastAsia="en-GB"/>
        </w:rPr>
        <w:t xml:space="preserve"> plan to have three MDFT teams composed of supervisors and therapists</w:t>
      </w:r>
      <w:r w:rsidR="00590384" w:rsidRPr="00802D8E">
        <w:rPr>
          <w:lang w:val="en-GB" w:eastAsia="en-GB"/>
        </w:rPr>
        <w:t>. Also</w:t>
      </w:r>
      <w:r w:rsidR="00005C0D">
        <w:rPr>
          <w:lang w:val="en-GB" w:eastAsia="en-GB"/>
        </w:rPr>
        <w:t>,</w:t>
      </w:r>
      <w:r w:rsidR="00590384" w:rsidRPr="00802D8E">
        <w:rPr>
          <w:lang w:val="en-GB" w:eastAsia="en-GB"/>
        </w:rPr>
        <w:t xml:space="preserve"> there is a plan to have at least 63 successful cases, when children with behavioural problems successfully completed MDFT program.</w:t>
      </w:r>
    </w:p>
    <w:p w14:paraId="5215D93A" w14:textId="0365D72D" w:rsidR="002A1838" w:rsidRPr="00802D8E" w:rsidRDefault="00590384" w:rsidP="00A34B07">
      <w:pPr>
        <w:rPr>
          <w:rFonts w:cs="Times New Roman"/>
          <w:szCs w:val="24"/>
          <w:lang w:val="en-GB" w:eastAsia="en-GB"/>
        </w:rPr>
      </w:pPr>
      <w:r w:rsidRPr="00802D8E">
        <w:rPr>
          <w:lang w:val="en-GB" w:eastAsia="en-GB"/>
        </w:rPr>
        <w:t xml:space="preserve">She explained that despite the fact that there is a plan to have </w:t>
      </w:r>
      <w:r w:rsidR="00AF593D" w:rsidRPr="00802D8E">
        <w:rPr>
          <w:lang w:val="en-GB" w:eastAsia="en-GB"/>
        </w:rPr>
        <w:t xml:space="preserve">three teams in biggest cities of Lithuania (Vilnius, Kaunas and </w:t>
      </w:r>
      <w:proofErr w:type="spellStart"/>
      <w:r w:rsidR="00AF593D" w:rsidRPr="00802D8E">
        <w:rPr>
          <w:lang w:val="en-GB" w:eastAsia="en-GB"/>
        </w:rPr>
        <w:t>Klaipėda</w:t>
      </w:r>
      <w:proofErr w:type="spellEnd"/>
      <w:r w:rsidR="00AF593D" w:rsidRPr="00802D8E">
        <w:rPr>
          <w:lang w:val="en-GB" w:eastAsia="en-GB"/>
        </w:rPr>
        <w:t>)</w:t>
      </w:r>
      <w:proofErr w:type="gramStart"/>
      <w:r w:rsidR="00AF593D" w:rsidRPr="00802D8E">
        <w:rPr>
          <w:lang w:val="en-GB" w:eastAsia="en-GB"/>
        </w:rPr>
        <w:t>,  that</w:t>
      </w:r>
      <w:proofErr w:type="gramEnd"/>
      <w:r w:rsidR="00AF593D" w:rsidRPr="00802D8E">
        <w:rPr>
          <w:lang w:val="en-GB" w:eastAsia="en-GB"/>
        </w:rPr>
        <w:t xml:space="preserve"> </w:t>
      </w:r>
      <w:r w:rsidR="005E2053">
        <w:rPr>
          <w:lang w:val="en-GB" w:eastAsia="en-GB"/>
        </w:rPr>
        <w:t xml:space="preserve">does </w:t>
      </w:r>
      <w:r w:rsidR="00AF593D" w:rsidRPr="00802D8E">
        <w:rPr>
          <w:lang w:val="en-GB" w:eastAsia="en-GB"/>
        </w:rPr>
        <w:t>not mean that th</w:t>
      </w:r>
      <w:r w:rsidR="005E2053">
        <w:rPr>
          <w:lang w:val="en-GB" w:eastAsia="en-GB"/>
        </w:rPr>
        <w:t>e</w:t>
      </w:r>
      <w:r w:rsidR="00AF593D" w:rsidRPr="00802D8E">
        <w:rPr>
          <w:lang w:val="en-GB" w:eastAsia="en-GB"/>
        </w:rPr>
        <w:t>s</w:t>
      </w:r>
      <w:r w:rsidR="005E2053">
        <w:rPr>
          <w:lang w:val="en-GB" w:eastAsia="en-GB"/>
        </w:rPr>
        <w:t>e</w:t>
      </w:r>
      <w:r w:rsidR="00AF593D" w:rsidRPr="00802D8E">
        <w:rPr>
          <w:lang w:val="en-GB" w:eastAsia="en-GB"/>
        </w:rPr>
        <w:t xml:space="preserve"> services focussed only </w:t>
      </w:r>
      <w:r w:rsidR="008F2A8B">
        <w:rPr>
          <w:lang w:val="en-GB" w:eastAsia="en-GB"/>
        </w:rPr>
        <w:t xml:space="preserve">on </w:t>
      </w:r>
      <w:r w:rsidR="008F2A8B" w:rsidRPr="00802D8E">
        <w:rPr>
          <w:lang w:val="en-GB" w:eastAsia="en-GB"/>
        </w:rPr>
        <w:t xml:space="preserve"> </w:t>
      </w:r>
      <w:r w:rsidR="00AF593D" w:rsidRPr="00802D8E">
        <w:rPr>
          <w:lang w:val="en-GB" w:eastAsia="en-GB"/>
        </w:rPr>
        <w:t>th</w:t>
      </w:r>
      <w:r w:rsidR="005E2053">
        <w:rPr>
          <w:lang w:val="en-GB" w:eastAsia="en-GB"/>
        </w:rPr>
        <w:t>e</w:t>
      </w:r>
      <w:r w:rsidR="00AF593D" w:rsidRPr="00802D8E">
        <w:rPr>
          <w:lang w:val="en-GB" w:eastAsia="en-GB"/>
        </w:rPr>
        <w:t>s</w:t>
      </w:r>
      <w:r w:rsidR="005E2053">
        <w:rPr>
          <w:lang w:val="en-GB" w:eastAsia="en-GB"/>
        </w:rPr>
        <w:t>e</w:t>
      </w:r>
      <w:r w:rsidR="00AF593D" w:rsidRPr="00802D8E">
        <w:rPr>
          <w:lang w:val="en-GB" w:eastAsia="en-GB"/>
        </w:rPr>
        <w:t xml:space="preserve"> cities. The goal of MTFT program is a mobile service, so</w:t>
      </w:r>
      <w:r w:rsidR="00AF593D" w:rsidRPr="00802D8E">
        <w:rPr>
          <w:lang w:val="en-GB"/>
        </w:rPr>
        <w:t xml:space="preserve"> </w:t>
      </w:r>
      <w:r w:rsidR="00AF593D" w:rsidRPr="00802D8E">
        <w:rPr>
          <w:lang w:val="en-GB" w:eastAsia="en-GB"/>
        </w:rPr>
        <w:t>more children will be able to use them.</w:t>
      </w:r>
    </w:p>
    <w:p w14:paraId="2DDB0A42" w14:textId="5F885E46" w:rsidR="00B30A2F" w:rsidRDefault="00705A4A" w:rsidP="00563853">
      <w:pPr>
        <w:rPr>
          <w:rFonts w:cs="Times New Roman"/>
          <w:szCs w:val="24"/>
          <w:lang w:val="en-GB" w:eastAsia="en-GB"/>
        </w:rPr>
      </w:pPr>
      <w:r w:rsidRPr="00842588">
        <w:rPr>
          <w:rFonts w:cs="Times New Roman"/>
          <w:szCs w:val="24"/>
          <w:lang w:val="en-GB" w:eastAsia="en-GB"/>
        </w:rPr>
        <w:t xml:space="preserve">Mr. </w:t>
      </w:r>
      <w:r w:rsidR="005E2053" w:rsidRPr="004C6A0B">
        <w:rPr>
          <w:lang w:val="en-US"/>
        </w:rPr>
        <w:t>Á</w:t>
      </w:r>
      <w:proofErr w:type="spellStart"/>
      <w:r w:rsidR="00163895" w:rsidRPr="00842588">
        <w:rPr>
          <w:rFonts w:cs="Times New Roman"/>
          <w:szCs w:val="24"/>
          <w:lang w:val="en-GB" w:eastAsia="en-GB"/>
        </w:rPr>
        <w:t>rni</w:t>
      </w:r>
      <w:proofErr w:type="spellEnd"/>
      <w:r w:rsidR="00163895" w:rsidRPr="00842588">
        <w:rPr>
          <w:rFonts w:cs="Times New Roman"/>
          <w:szCs w:val="24"/>
          <w:lang w:val="en-GB" w:eastAsia="en-GB"/>
        </w:rPr>
        <w:t xml:space="preserve"> P</w:t>
      </w:r>
      <w:r w:rsidR="005E2053" w:rsidRPr="004C6A0B">
        <w:rPr>
          <w:lang w:val="en-US"/>
        </w:rPr>
        <w:t>á</w:t>
      </w:r>
      <w:proofErr w:type="spellStart"/>
      <w:r w:rsidR="00163895" w:rsidRPr="00842588">
        <w:rPr>
          <w:rFonts w:cs="Times New Roman"/>
          <w:szCs w:val="24"/>
          <w:lang w:val="en-GB" w:eastAsia="en-GB"/>
        </w:rPr>
        <w:t>ll</w:t>
      </w:r>
      <w:proofErr w:type="spellEnd"/>
      <w:r w:rsidR="00163895" w:rsidRPr="00842588">
        <w:rPr>
          <w:rFonts w:cs="Times New Roman"/>
          <w:szCs w:val="24"/>
          <w:lang w:val="en-GB" w:eastAsia="en-GB"/>
        </w:rPr>
        <w:t xml:space="preserve"> </w:t>
      </w:r>
      <w:r w:rsidR="005E2053" w:rsidRPr="004C6A0B">
        <w:rPr>
          <w:lang w:val="en-US"/>
        </w:rPr>
        <w:t>Á</w:t>
      </w:r>
      <w:proofErr w:type="spellStart"/>
      <w:r w:rsidRPr="00842588">
        <w:rPr>
          <w:rFonts w:cs="Times New Roman"/>
          <w:szCs w:val="24"/>
          <w:lang w:val="en-GB" w:eastAsia="en-GB"/>
        </w:rPr>
        <w:t>rn</w:t>
      </w:r>
      <w:r w:rsidR="005E2053">
        <w:rPr>
          <w:rFonts w:cs="Times New Roman"/>
          <w:szCs w:val="24"/>
          <w:lang w:val="en-GB" w:eastAsia="en-GB"/>
        </w:rPr>
        <w:t>a</w:t>
      </w:r>
      <w:r w:rsidRPr="00842588">
        <w:rPr>
          <w:rFonts w:cs="Times New Roman"/>
          <w:szCs w:val="24"/>
          <w:lang w:val="en-GB" w:eastAsia="en-GB"/>
        </w:rPr>
        <w:t>son</w:t>
      </w:r>
      <w:proofErr w:type="spellEnd"/>
      <w:r w:rsidRPr="00842588">
        <w:rPr>
          <w:rFonts w:cs="Times New Roman"/>
          <w:szCs w:val="24"/>
          <w:lang w:val="en-GB" w:eastAsia="en-GB"/>
        </w:rPr>
        <w:t xml:space="preserve"> </w:t>
      </w:r>
      <w:r w:rsidR="00842588" w:rsidRPr="00842588">
        <w:rPr>
          <w:rFonts w:cs="Times New Roman"/>
          <w:szCs w:val="24"/>
          <w:lang w:val="en-GB" w:eastAsia="en-GB"/>
        </w:rPr>
        <w:t>(FMO)</w:t>
      </w:r>
      <w:r w:rsidRPr="00842588">
        <w:rPr>
          <w:rFonts w:cs="Times New Roman"/>
          <w:szCs w:val="24"/>
          <w:lang w:val="en-GB" w:eastAsia="en-GB"/>
        </w:rPr>
        <w:t xml:space="preserve"> presented </w:t>
      </w:r>
      <w:r w:rsidR="00842588" w:rsidRPr="00842588">
        <w:rPr>
          <w:rFonts w:cs="Times New Roman"/>
          <w:szCs w:val="24"/>
          <w:lang w:val="en-GB" w:eastAsia="en-GB"/>
        </w:rPr>
        <w:t>p</w:t>
      </w:r>
      <w:r w:rsidR="00572FA3" w:rsidRPr="00842588">
        <w:rPr>
          <w:rFonts w:cs="Times New Roman"/>
          <w:szCs w:val="24"/>
          <w:lang w:val="en-GB" w:eastAsia="en-GB"/>
        </w:rPr>
        <w:t>rogrammes managed by the FMO</w:t>
      </w:r>
      <w:r w:rsidRPr="00842588">
        <w:rPr>
          <w:rFonts w:cs="Times New Roman"/>
          <w:szCs w:val="24"/>
          <w:lang w:val="en-GB" w:eastAsia="en-GB"/>
        </w:rPr>
        <w:t>.</w:t>
      </w:r>
      <w:r w:rsidR="00A34B07" w:rsidRPr="00842588">
        <w:rPr>
          <w:rFonts w:cs="Times New Roman"/>
          <w:szCs w:val="24"/>
          <w:lang w:val="en-GB" w:eastAsia="en-GB"/>
        </w:rPr>
        <w:t xml:space="preserve"> </w:t>
      </w:r>
      <w:r w:rsidR="00B30A2F" w:rsidRPr="00B30A2F">
        <w:rPr>
          <w:rFonts w:cs="Times New Roman"/>
          <w:szCs w:val="24"/>
          <w:lang w:val="en-GB" w:eastAsia="en-GB"/>
        </w:rPr>
        <w:t>The first of these programmes</w:t>
      </w:r>
      <w:r w:rsidR="00B30A2F">
        <w:rPr>
          <w:rFonts w:cs="Times New Roman"/>
          <w:szCs w:val="24"/>
          <w:lang w:val="en-GB" w:eastAsia="en-GB"/>
        </w:rPr>
        <w:t xml:space="preserve"> is </w:t>
      </w:r>
      <w:r w:rsidR="00B30A2F" w:rsidRPr="00E552E8">
        <w:rPr>
          <w:rFonts w:cs="Times New Roman"/>
          <w:i/>
          <w:szCs w:val="24"/>
          <w:lang w:val="en-GB" w:eastAsia="en-GB"/>
        </w:rPr>
        <w:t xml:space="preserve">the </w:t>
      </w:r>
      <w:r w:rsidR="006D0605" w:rsidRPr="00E552E8">
        <w:rPr>
          <w:rFonts w:cs="Times New Roman"/>
          <w:i/>
          <w:szCs w:val="24"/>
          <w:lang w:val="en-GB" w:eastAsia="en-GB"/>
        </w:rPr>
        <w:t>A</w:t>
      </w:r>
      <w:r w:rsidR="00DA1EFC">
        <w:rPr>
          <w:rFonts w:cs="Times New Roman"/>
          <w:i/>
          <w:szCs w:val="24"/>
          <w:lang w:val="en-GB" w:eastAsia="en-GB"/>
        </w:rPr>
        <w:t>ctive Citizens F</w:t>
      </w:r>
      <w:r w:rsidR="00B30A2F" w:rsidRPr="00E552E8">
        <w:rPr>
          <w:rFonts w:cs="Times New Roman"/>
          <w:i/>
          <w:szCs w:val="24"/>
          <w:lang w:val="en-GB" w:eastAsia="en-GB"/>
        </w:rPr>
        <w:t>und programme</w:t>
      </w:r>
      <w:r w:rsidR="00B30A2F" w:rsidRPr="006D0605">
        <w:rPr>
          <w:rFonts w:cs="Times New Roman"/>
          <w:szCs w:val="24"/>
          <w:lang w:val="en-GB" w:eastAsia="en-GB"/>
        </w:rPr>
        <w:t>.</w:t>
      </w:r>
      <w:r w:rsidR="00B30A2F">
        <w:rPr>
          <w:rFonts w:cs="Times New Roman"/>
          <w:szCs w:val="24"/>
          <w:lang w:val="en-GB" w:eastAsia="en-GB"/>
        </w:rPr>
        <w:t xml:space="preserve"> </w:t>
      </w:r>
      <w:r w:rsidR="00B30A2F" w:rsidRPr="00B30A2F">
        <w:rPr>
          <w:rFonts w:cs="Times New Roman"/>
          <w:szCs w:val="24"/>
          <w:lang w:val="en-GB" w:eastAsia="en-GB"/>
        </w:rPr>
        <w:t xml:space="preserve">The last open calls </w:t>
      </w:r>
      <w:r w:rsidR="00B30A2F">
        <w:rPr>
          <w:rFonts w:cs="Times New Roman"/>
          <w:szCs w:val="24"/>
          <w:lang w:val="en-GB" w:eastAsia="en-GB"/>
        </w:rPr>
        <w:t xml:space="preserve">of this programme </w:t>
      </w:r>
      <w:r w:rsidR="00B30A2F" w:rsidRPr="00B30A2F">
        <w:rPr>
          <w:rFonts w:cs="Times New Roman"/>
          <w:szCs w:val="24"/>
          <w:lang w:val="en-GB" w:eastAsia="en-GB"/>
        </w:rPr>
        <w:t>will be launched in the autumn</w:t>
      </w:r>
      <w:r w:rsidR="00B30A2F">
        <w:rPr>
          <w:rFonts w:cs="Times New Roman"/>
          <w:szCs w:val="24"/>
          <w:lang w:val="en-GB" w:eastAsia="en-GB"/>
        </w:rPr>
        <w:t xml:space="preserve"> 2021</w:t>
      </w:r>
      <w:r w:rsidR="00B30A2F" w:rsidRPr="00B30A2F">
        <w:rPr>
          <w:rFonts w:cs="Times New Roman"/>
          <w:szCs w:val="24"/>
          <w:lang w:val="en-GB" w:eastAsia="en-GB"/>
        </w:rPr>
        <w:t>.</w:t>
      </w:r>
      <w:r w:rsidR="00B30A2F" w:rsidRPr="00B30A2F">
        <w:t xml:space="preserve"> </w:t>
      </w:r>
      <w:r w:rsidR="00B30A2F" w:rsidRPr="00B30A2F">
        <w:rPr>
          <w:rFonts w:cs="Times New Roman"/>
          <w:szCs w:val="24"/>
          <w:lang w:val="en-GB" w:eastAsia="en-GB"/>
        </w:rPr>
        <w:t>The current level of disbursement and incurred expenditure reflect the good level of progress so far. There has been a strong oversubscription across all the open calls and the programme is expected to reach a high absorption rate.</w:t>
      </w:r>
      <w:r w:rsidR="006D0605">
        <w:rPr>
          <w:rFonts w:cs="Times New Roman"/>
          <w:szCs w:val="24"/>
          <w:lang w:val="en-GB" w:eastAsia="en-GB"/>
        </w:rPr>
        <w:t xml:space="preserve"> It should be noted that </w:t>
      </w:r>
      <w:r w:rsidR="00563853">
        <w:rPr>
          <w:rFonts w:cs="Times New Roman"/>
          <w:szCs w:val="24"/>
          <w:lang w:val="en-GB" w:eastAsia="en-GB"/>
        </w:rPr>
        <w:t>s</w:t>
      </w:r>
      <w:r w:rsidR="00563853" w:rsidRPr="00563853">
        <w:rPr>
          <w:rFonts w:cs="Times New Roman"/>
          <w:szCs w:val="24"/>
          <w:lang w:val="en-GB" w:eastAsia="en-GB"/>
        </w:rPr>
        <w:t>ixteen</w:t>
      </w:r>
      <w:r w:rsidR="006D0605" w:rsidRPr="006D0605">
        <w:rPr>
          <w:rFonts w:cs="Times New Roman"/>
          <w:szCs w:val="24"/>
          <w:lang w:val="en-GB" w:eastAsia="en-GB"/>
        </w:rPr>
        <w:t xml:space="preserve"> of the projects</w:t>
      </w:r>
      <w:r w:rsidR="006D0605">
        <w:rPr>
          <w:rFonts w:cs="Times New Roman"/>
          <w:szCs w:val="24"/>
          <w:lang w:val="en-GB" w:eastAsia="en-GB"/>
        </w:rPr>
        <w:t xml:space="preserve"> of this programme </w:t>
      </w:r>
      <w:r w:rsidR="006D0605" w:rsidRPr="006D0605">
        <w:rPr>
          <w:rFonts w:cs="Times New Roman"/>
          <w:szCs w:val="24"/>
          <w:lang w:val="en-GB" w:eastAsia="en-GB"/>
        </w:rPr>
        <w:t>involve donor project partners</w:t>
      </w:r>
      <w:r w:rsidR="006D0605">
        <w:rPr>
          <w:rFonts w:cs="Times New Roman"/>
          <w:szCs w:val="24"/>
          <w:lang w:val="en-GB" w:eastAsia="en-GB"/>
        </w:rPr>
        <w:t>.</w:t>
      </w:r>
      <w:r w:rsidR="006D0605" w:rsidRPr="006D0605">
        <w:rPr>
          <w:rFonts w:cs="Times New Roman"/>
          <w:szCs w:val="24"/>
          <w:lang w:val="en-GB" w:eastAsia="en-GB"/>
        </w:rPr>
        <w:cr/>
      </w:r>
      <w:r w:rsidR="00563853" w:rsidRPr="00563853">
        <w:rPr>
          <w:rFonts w:cs="Times New Roman"/>
          <w:szCs w:val="24"/>
          <w:lang w:val="en-GB" w:eastAsia="en-GB"/>
        </w:rPr>
        <w:t>The second program</w:t>
      </w:r>
      <w:r w:rsidR="00563853">
        <w:rPr>
          <w:rFonts w:cs="Times New Roman"/>
          <w:szCs w:val="24"/>
          <w:lang w:val="en-GB" w:eastAsia="en-GB"/>
        </w:rPr>
        <w:t>me</w:t>
      </w:r>
      <w:r w:rsidR="00563853" w:rsidRPr="00563853">
        <w:rPr>
          <w:rFonts w:cs="Times New Roman"/>
          <w:szCs w:val="24"/>
          <w:lang w:val="en-GB" w:eastAsia="en-GB"/>
        </w:rPr>
        <w:t xml:space="preserve"> presented was</w:t>
      </w:r>
      <w:r w:rsidR="00563853" w:rsidRPr="00563853">
        <w:t xml:space="preserve"> </w:t>
      </w:r>
      <w:r w:rsidR="00563853" w:rsidRPr="00E552E8">
        <w:rPr>
          <w:rFonts w:cs="Times New Roman"/>
          <w:i/>
          <w:szCs w:val="24"/>
          <w:lang w:val="en-GB" w:eastAsia="en-GB"/>
        </w:rPr>
        <w:t>the Social Dialogue – Decent Work programme</w:t>
      </w:r>
      <w:r w:rsidR="00563853">
        <w:rPr>
          <w:rFonts w:cs="Times New Roman"/>
          <w:szCs w:val="24"/>
          <w:lang w:val="en-GB" w:eastAsia="en-GB"/>
        </w:rPr>
        <w:t xml:space="preserve">. </w:t>
      </w:r>
      <w:r w:rsidR="00827A47">
        <w:rPr>
          <w:rFonts w:cs="Times New Roman"/>
          <w:szCs w:val="24"/>
          <w:lang w:val="en-GB" w:eastAsia="en-GB"/>
        </w:rPr>
        <w:t>T</w:t>
      </w:r>
      <w:r w:rsidR="00827A47" w:rsidRPr="00563853">
        <w:rPr>
          <w:rFonts w:cs="Times New Roman"/>
          <w:szCs w:val="24"/>
          <w:lang w:val="en-GB" w:eastAsia="en-GB"/>
        </w:rPr>
        <w:t xml:space="preserve">wo calls for proposals </w:t>
      </w:r>
      <w:r w:rsidR="00827A47">
        <w:rPr>
          <w:rFonts w:cs="Times New Roman"/>
          <w:szCs w:val="24"/>
          <w:lang w:val="en-GB" w:eastAsia="en-GB"/>
        </w:rPr>
        <w:t>were launched i</w:t>
      </w:r>
      <w:r w:rsidR="00563853">
        <w:rPr>
          <w:rFonts w:cs="Times New Roman"/>
          <w:szCs w:val="24"/>
          <w:lang w:val="en-GB" w:eastAsia="en-GB"/>
        </w:rPr>
        <w:t xml:space="preserve">n this programme </w:t>
      </w:r>
      <w:r w:rsidR="00827A47">
        <w:rPr>
          <w:rFonts w:cs="Times New Roman"/>
          <w:szCs w:val="24"/>
          <w:lang w:val="en-GB" w:eastAsia="en-GB"/>
        </w:rPr>
        <w:t>in 2018 and 2019</w:t>
      </w:r>
      <w:r w:rsidR="005E2053">
        <w:rPr>
          <w:rFonts w:cs="Times New Roman"/>
          <w:szCs w:val="24"/>
          <w:lang w:val="en-GB" w:eastAsia="en-GB"/>
        </w:rPr>
        <w:t xml:space="preserve"> </w:t>
      </w:r>
      <w:r w:rsidR="00827A47">
        <w:rPr>
          <w:rFonts w:cs="Times New Roman"/>
          <w:szCs w:val="24"/>
          <w:lang w:val="en-GB" w:eastAsia="en-GB"/>
        </w:rPr>
        <w:t>and</w:t>
      </w:r>
      <w:r w:rsidR="00563853" w:rsidRPr="00563853">
        <w:rPr>
          <w:rFonts w:cs="Times New Roman"/>
          <w:szCs w:val="24"/>
          <w:lang w:val="en-GB" w:eastAsia="en-GB"/>
        </w:rPr>
        <w:t xml:space="preserve"> seven projects </w:t>
      </w:r>
      <w:r w:rsidR="00827A47">
        <w:rPr>
          <w:rFonts w:cs="Times New Roman"/>
          <w:szCs w:val="24"/>
          <w:lang w:val="en-GB" w:eastAsia="en-GB"/>
        </w:rPr>
        <w:t xml:space="preserve">were </w:t>
      </w:r>
      <w:r w:rsidR="00827A47" w:rsidRPr="00563853">
        <w:rPr>
          <w:rFonts w:cs="Times New Roman"/>
          <w:szCs w:val="24"/>
          <w:lang w:val="en-GB" w:eastAsia="en-GB"/>
        </w:rPr>
        <w:t xml:space="preserve">selected </w:t>
      </w:r>
      <w:r w:rsidR="00563853" w:rsidRPr="00563853">
        <w:rPr>
          <w:rFonts w:cs="Times New Roman"/>
          <w:szCs w:val="24"/>
          <w:lang w:val="en-GB" w:eastAsia="en-GB"/>
        </w:rPr>
        <w:t>in Lithuania.</w:t>
      </w:r>
      <w:r w:rsidR="00563853">
        <w:rPr>
          <w:rFonts w:cs="Times New Roman"/>
          <w:szCs w:val="24"/>
          <w:lang w:val="en-GB" w:eastAsia="en-GB"/>
        </w:rPr>
        <w:t xml:space="preserve"> </w:t>
      </w:r>
      <w:r w:rsidR="00563853" w:rsidRPr="00842588">
        <w:rPr>
          <w:rFonts w:cs="Times New Roman"/>
          <w:szCs w:val="24"/>
          <w:lang w:val="en-GB" w:eastAsia="en-GB"/>
        </w:rPr>
        <w:t>Mr.</w:t>
      </w:r>
      <w:r w:rsidR="00E552E8">
        <w:t> </w:t>
      </w:r>
      <w:r w:rsidR="005E2053" w:rsidRPr="004C6A0B">
        <w:rPr>
          <w:lang w:val="en-US"/>
        </w:rPr>
        <w:t>Á</w:t>
      </w:r>
      <w:proofErr w:type="spellStart"/>
      <w:r w:rsidR="005E2053" w:rsidRPr="00842588">
        <w:rPr>
          <w:rFonts w:cs="Times New Roman"/>
          <w:szCs w:val="24"/>
          <w:lang w:val="en-GB" w:eastAsia="en-GB"/>
        </w:rPr>
        <w:t>rni</w:t>
      </w:r>
      <w:proofErr w:type="spellEnd"/>
      <w:r w:rsidR="005E2053" w:rsidRPr="00842588">
        <w:rPr>
          <w:rFonts w:cs="Times New Roman"/>
          <w:szCs w:val="24"/>
          <w:lang w:val="en-GB" w:eastAsia="en-GB"/>
        </w:rPr>
        <w:t xml:space="preserve"> P</w:t>
      </w:r>
      <w:r w:rsidR="005E2053" w:rsidRPr="004C6A0B">
        <w:rPr>
          <w:lang w:val="en-US"/>
        </w:rPr>
        <w:t>á</w:t>
      </w:r>
      <w:proofErr w:type="spellStart"/>
      <w:r w:rsidR="005E2053" w:rsidRPr="00842588">
        <w:rPr>
          <w:rFonts w:cs="Times New Roman"/>
          <w:szCs w:val="24"/>
          <w:lang w:val="en-GB" w:eastAsia="en-GB"/>
        </w:rPr>
        <w:t>ll</w:t>
      </w:r>
      <w:proofErr w:type="spellEnd"/>
      <w:r w:rsidR="005E2053" w:rsidRPr="00842588">
        <w:rPr>
          <w:rFonts w:cs="Times New Roman"/>
          <w:szCs w:val="24"/>
          <w:lang w:val="en-GB" w:eastAsia="en-GB"/>
        </w:rPr>
        <w:t xml:space="preserve"> </w:t>
      </w:r>
      <w:r w:rsidR="005E2053" w:rsidRPr="004C6A0B">
        <w:rPr>
          <w:lang w:val="en-US"/>
        </w:rPr>
        <w:t>Á</w:t>
      </w:r>
      <w:proofErr w:type="spellStart"/>
      <w:r w:rsidR="005E2053" w:rsidRPr="00842588">
        <w:rPr>
          <w:rFonts w:cs="Times New Roman"/>
          <w:szCs w:val="24"/>
          <w:lang w:val="en-GB" w:eastAsia="en-GB"/>
        </w:rPr>
        <w:t>rn</w:t>
      </w:r>
      <w:r w:rsidR="005E2053">
        <w:rPr>
          <w:rFonts w:cs="Times New Roman"/>
          <w:szCs w:val="24"/>
          <w:lang w:val="en-GB" w:eastAsia="en-GB"/>
        </w:rPr>
        <w:t>a</w:t>
      </w:r>
      <w:r w:rsidR="005E2053" w:rsidRPr="00842588">
        <w:rPr>
          <w:rFonts w:cs="Times New Roman"/>
          <w:szCs w:val="24"/>
          <w:lang w:val="en-GB" w:eastAsia="en-GB"/>
        </w:rPr>
        <w:t>son</w:t>
      </w:r>
      <w:proofErr w:type="spellEnd"/>
      <w:r w:rsidR="005E2053" w:rsidRPr="00842588">
        <w:rPr>
          <w:rFonts w:cs="Times New Roman"/>
          <w:szCs w:val="24"/>
          <w:lang w:val="en-GB" w:eastAsia="en-GB"/>
        </w:rPr>
        <w:t xml:space="preserve"> </w:t>
      </w:r>
      <w:r w:rsidR="00563853">
        <w:rPr>
          <w:rFonts w:cs="Times New Roman"/>
          <w:szCs w:val="24"/>
          <w:lang w:val="en-GB" w:eastAsia="en-GB"/>
        </w:rPr>
        <w:t>noted that s</w:t>
      </w:r>
      <w:r w:rsidR="00563853" w:rsidRPr="00563853">
        <w:rPr>
          <w:rFonts w:cs="Times New Roman"/>
          <w:szCs w:val="24"/>
          <w:lang w:val="en-GB" w:eastAsia="en-GB"/>
        </w:rPr>
        <w:t>ix of the seven projects have Norwegian project partners.</w:t>
      </w:r>
      <w:r w:rsidR="00E552E8">
        <w:rPr>
          <w:rFonts w:cs="Times New Roman"/>
          <w:szCs w:val="24"/>
          <w:lang w:val="en-GB" w:eastAsia="en-GB"/>
        </w:rPr>
        <w:t xml:space="preserve"> Because t</w:t>
      </w:r>
      <w:r w:rsidR="00563853" w:rsidRPr="00563853">
        <w:rPr>
          <w:rFonts w:cs="Times New Roman"/>
          <w:szCs w:val="24"/>
          <w:lang w:val="en-GB" w:eastAsia="en-GB"/>
        </w:rPr>
        <w:t>he programme funds have been exhausted</w:t>
      </w:r>
      <w:r w:rsidR="00E552E8">
        <w:rPr>
          <w:rFonts w:cs="Times New Roman"/>
          <w:szCs w:val="24"/>
          <w:lang w:val="en-GB" w:eastAsia="en-GB"/>
        </w:rPr>
        <w:t xml:space="preserve">, </w:t>
      </w:r>
      <w:r w:rsidR="00563853" w:rsidRPr="00563853">
        <w:rPr>
          <w:rFonts w:cs="Times New Roman"/>
          <w:szCs w:val="24"/>
          <w:lang w:val="en-GB" w:eastAsia="en-GB"/>
        </w:rPr>
        <w:t xml:space="preserve">no further calls are thus envisaged. </w:t>
      </w:r>
    </w:p>
    <w:p w14:paraId="21052C55" w14:textId="01976299" w:rsidR="00E552E8" w:rsidRDefault="00E552E8" w:rsidP="00A34B07">
      <w:pPr>
        <w:rPr>
          <w:rFonts w:cs="Times New Roman"/>
          <w:szCs w:val="24"/>
          <w:lang w:val="en-GB" w:eastAsia="en-GB"/>
        </w:rPr>
      </w:pPr>
      <w:r w:rsidRPr="00E552E8">
        <w:rPr>
          <w:rFonts w:cs="Times New Roman"/>
          <w:i/>
          <w:szCs w:val="24"/>
          <w:lang w:val="en-GB" w:eastAsia="en-GB"/>
        </w:rPr>
        <w:t xml:space="preserve">The Fund for Youth Employment </w:t>
      </w:r>
      <w:r w:rsidRPr="00E552E8">
        <w:rPr>
          <w:rFonts w:cs="Times New Roman"/>
          <w:szCs w:val="24"/>
          <w:lang w:val="en-GB" w:eastAsia="en-GB"/>
        </w:rPr>
        <w:t>had two open calls for proposals (2017 and 2020)</w:t>
      </w:r>
      <w:r>
        <w:rPr>
          <w:rFonts w:cs="Times New Roman"/>
          <w:szCs w:val="24"/>
          <w:lang w:val="en-GB" w:eastAsia="en-GB"/>
        </w:rPr>
        <w:t xml:space="preserve">. </w:t>
      </w:r>
      <w:r w:rsidRPr="00E552E8">
        <w:rPr>
          <w:rFonts w:cs="Times New Roman"/>
          <w:szCs w:val="24"/>
          <w:lang w:val="en-GB" w:eastAsia="en-GB"/>
        </w:rPr>
        <w:t>Nine Lithuanian entities are par</w:t>
      </w:r>
      <w:r w:rsidR="00DA1EFC">
        <w:rPr>
          <w:rFonts w:cs="Times New Roman"/>
          <w:szCs w:val="24"/>
          <w:lang w:val="en-GB" w:eastAsia="en-GB"/>
        </w:rPr>
        <w:t xml:space="preserve">ticipating as project partners. </w:t>
      </w:r>
      <w:r w:rsidR="00827A47">
        <w:rPr>
          <w:rFonts w:cs="Times New Roman"/>
          <w:szCs w:val="24"/>
          <w:lang w:val="en-GB" w:eastAsia="en-GB"/>
        </w:rPr>
        <w:t>The recent</w:t>
      </w:r>
      <w:r w:rsidR="00DA1EFC" w:rsidRPr="00DA1EFC">
        <w:rPr>
          <w:rFonts w:cs="Times New Roman"/>
          <w:szCs w:val="24"/>
          <w:lang w:val="en-GB" w:eastAsia="en-GB"/>
        </w:rPr>
        <w:t xml:space="preserve"> open call for proposals</w:t>
      </w:r>
      <w:r w:rsidR="00DA1EFC">
        <w:rPr>
          <w:rFonts w:cs="Times New Roman"/>
          <w:szCs w:val="24"/>
          <w:lang w:val="en-GB" w:eastAsia="en-GB"/>
        </w:rPr>
        <w:t xml:space="preserve"> (</w:t>
      </w:r>
      <w:r w:rsidR="00DA1EFC" w:rsidRPr="00DA1EFC">
        <w:rPr>
          <w:rFonts w:cs="Times New Roman"/>
          <w:szCs w:val="24"/>
          <w:lang w:val="en-GB" w:eastAsia="en-GB"/>
        </w:rPr>
        <w:t xml:space="preserve">deadline </w:t>
      </w:r>
      <w:r w:rsidR="00DA1EFC">
        <w:rPr>
          <w:rFonts w:cs="Times New Roman"/>
          <w:szCs w:val="24"/>
          <w:lang w:val="en-GB" w:eastAsia="en-GB"/>
        </w:rPr>
        <w:t xml:space="preserve">- </w:t>
      </w:r>
      <w:r w:rsidR="00DA1EFC" w:rsidRPr="00DA1EFC">
        <w:rPr>
          <w:rFonts w:cs="Times New Roman"/>
          <w:szCs w:val="24"/>
          <w:lang w:val="en-GB" w:eastAsia="en-GB"/>
        </w:rPr>
        <w:t>January 2021</w:t>
      </w:r>
      <w:r w:rsidR="00DA1EFC">
        <w:rPr>
          <w:rFonts w:cs="Times New Roman"/>
          <w:szCs w:val="24"/>
          <w:lang w:val="en-GB" w:eastAsia="en-GB"/>
        </w:rPr>
        <w:t>)</w:t>
      </w:r>
      <w:r w:rsidR="00DA1EFC" w:rsidRPr="00DA1EFC">
        <w:rPr>
          <w:rFonts w:cs="Times New Roman"/>
          <w:szCs w:val="24"/>
          <w:lang w:val="en-GB" w:eastAsia="en-GB"/>
        </w:rPr>
        <w:t xml:space="preserve"> </w:t>
      </w:r>
      <w:r w:rsidR="00827A47">
        <w:rPr>
          <w:rFonts w:cs="Times New Roman"/>
          <w:szCs w:val="24"/>
          <w:lang w:val="en-GB" w:eastAsia="en-GB"/>
        </w:rPr>
        <w:t>had received</w:t>
      </w:r>
      <w:r w:rsidR="00827A47" w:rsidRPr="00DA1EFC">
        <w:rPr>
          <w:rFonts w:cs="Times New Roman"/>
          <w:szCs w:val="24"/>
          <w:lang w:val="en-GB" w:eastAsia="en-GB"/>
        </w:rPr>
        <w:t xml:space="preserve"> </w:t>
      </w:r>
      <w:r w:rsidR="00DA1EFC" w:rsidRPr="00DA1EFC">
        <w:rPr>
          <w:rFonts w:cs="Times New Roman"/>
          <w:szCs w:val="24"/>
          <w:lang w:val="en-GB" w:eastAsia="en-GB"/>
        </w:rPr>
        <w:t>138 applications, with 24 Lithuanian entities being active.</w:t>
      </w:r>
      <w:r w:rsidR="00DA1EFC">
        <w:rPr>
          <w:rFonts w:cs="Times New Roman"/>
          <w:szCs w:val="24"/>
          <w:lang w:val="en-GB" w:eastAsia="en-GB"/>
        </w:rPr>
        <w:t xml:space="preserve"> </w:t>
      </w:r>
      <w:r w:rsidR="00DA1EFC" w:rsidRPr="00DA1EFC">
        <w:rPr>
          <w:rFonts w:cs="Times New Roman"/>
          <w:szCs w:val="24"/>
          <w:lang w:val="en-GB" w:eastAsia="en-GB"/>
        </w:rPr>
        <w:t>The assessment process is ongoing and a decision on the selection of projects is expected this summer</w:t>
      </w:r>
      <w:r w:rsidR="00DA1EFC">
        <w:rPr>
          <w:rFonts w:cs="Times New Roman"/>
          <w:szCs w:val="24"/>
          <w:lang w:val="en-GB" w:eastAsia="en-GB"/>
        </w:rPr>
        <w:t>.</w:t>
      </w:r>
    </w:p>
    <w:p w14:paraId="216446F4" w14:textId="3E26CCE1" w:rsidR="00BF0143" w:rsidRDefault="00DA1EFC" w:rsidP="00A34B07">
      <w:pPr>
        <w:rPr>
          <w:rFonts w:cs="Times New Roman"/>
          <w:szCs w:val="24"/>
          <w:lang w:val="en-GB" w:eastAsia="en-GB"/>
        </w:rPr>
      </w:pPr>
      <w:r>
        <w:rPr>
          <w:rFonts w:cs="Times New Roman"/>
          <w:szCs w:val="24"/>
          <w:lang w:val="en-GB" w:eastAsia="en-GB"/>
        </w:rPr>
        <w:t xml:space="preserve">Also </w:t>
      </w:r>
      <w:r w:rsidRPr="00DA1EFC">
        <w:rPr>
          <w:rFonts w:cs="Times New Roman"/>
          <w:szCs w:val="24"/>
          <w:lang w:val="en-GB" w:eastAsia="en-GB"/>
        </w:rPr>
        <w:t xml:space="preserve">Mr. </w:t>
      </w:r>
      <w:r w:rsidR="005E2053" w:rsidRPr="004C6A0B">
        <w:rPr>
          <w:lang w:val="en-US"/>
        </w:rPr>
        <w:t>Á</w:t>
      </w:r>
      <w:proofErr w:type="spellStart"/>
      <w:r w:rsidR="005E2053" w:rsidRPr="00842588">
        <w:rPr>
          <w:rFonts w:cs="Times New Roman"/>
          <w:szCs w:val="24"/>
          <w:lang w:val="en-GB" w:eastAsia="en-GB"/>
        </w:rPr>
        <w:t>rni</w:t>
      </w:r>
      <w:proofErr w:type="spellEnd"/>
      <w:r w:rsidR="005E2053" w:rsidRPr="00842588">
        <w:rPr>
          <w:rFonts w:cs="Times New Roman"/>
          <w:szCs w:val="24"/>
          <w:lang w:val="en-GB" w:eastAsia="en-GB"/>
        </w:rPr>
        <w:t xml:space="preserve"> P</w:t>
      </w:r>
      <w:r w:rsidR="005E2053" w:rsidRPr="004C6A0B">
        <w:rPr>
          <w:lang w:val="en-US"/>
        </w:rPr>
        <w:t>á</w:t>
      </w:r>
      <w:proofErr w:type="spellStart"/>
      <w:r w:rsidR="005E2053" w:rsidRPr="00842588">
        <w:rPr>
          <w:rFonts w:cs="Times New Roman"/>
          <w:szCs w:val="24"/>
          <w:lang w:val="en-GB" w:eastAsia="en-GB"/>
        </w:rPr>
        <w:t>ll</w:t>
      </w:r>
      <w:proofErr w:type="spellEnd"/>
      <w:r w:rsidR="005E2053" w:rsidRPr="00842588">
        <w:rPr>
          <w:rFonts w:cs="Times New Roman"/>
          <w:szCs w:val="24"/>
          <w:lang w:val="en-GB" w:eastAsia="en-GB"/>
        </w:rPr>
        <w:t xml:space="preserve"> </w:t>
      </w:r>
      <w:r w:rsidR="005E2053" w:rsidRPr="004C6A0B">
        <w:rPr>
          <w:lang w:val="en-US"/>
        </w:rPr>
        <w:t>Á</w:t>
      </w:r>
      <w:proofErr w:type="spellStart"/>
      <w:r w:rsidR="005E2053" w:rsidRPr="00842588">
        <w:rPr>
          <w:rFonts w:cs="Times New Roman"/>
          <w:szCs w:val="24"/>
          <w:lang w:val="en-GB" w:eastAsia="en-GB"/>
        </w:rPr>
        <w:t>rn</w:t>
      </w:r>
      <w:r w:rsidR="005E2053">
        <w:rPr>
          <w:rFonts w:cs="Times New Roman"/>
          <w:szCs w:val="24"/>
          <w:lang w:val="en-GB" w:eastAsia="en-GB"/>
        </w:rPr>
        <w:t>a</w:t>
      </w:r>
      <w:r w:rsidR="005E2053" w:rsidRPr="00842588">
        <w:rPr>
          <w:rFonts w:cs="Times New Roman"/>
          <w:szCs w:val="24"/>
          <w:lang w:val="en-GB" w:eastAsia="en-GB"/>
        </w:rPr>
        <w:t>son</w:t>
      </w:r>
      <w:proofErr w:type="spellEnd"/>
      <w:r w:rsidR="005E2053" w:rsidRPr="00842588">
        <w:rPr>
          <w:rFonts w:cs="Times New Roman"/>
          <w:szCs w:val="24"/>
          <w:lang w:val="en-GB" w:eastAsia="en-GB"/>
        </w:rPr>
        <w:t xml:space="preserve"> </w:t>
      </w:r>
      <w:r w:rsidRPr="00DA1EFC">
        <w:rPr>
          <w:rFonts w:cs="Times New Roman"/>
          <w:szCs w:val="24"/>
          <w:lang w:val="en-GB" w:eastAsia="en-GB"/>
        </w:rPr>
        <w:t xml:space="preserve">presented the </w:t>
      </w:r>
      <w:r>
        <w:rPr>
          <w:rFonts w:cs="Times New Roman"/>
          <w:szCs w:val="24"/>
          <w:lang w:val="en-GB" w:eastAsia="en-GB"/>
        </w:rPr>
        <w:t xml:space="preserve">implementation of </w:t>
      </w:r>
      <w:r w:rsidRPr="00DA1EFC">
        <w:rPr>
          <w:rFonts w:cs="Times New Roman"/>
          <w:i/>
          <w:szCs w:val="24"/>
          <w:lang w:val="en-GB" w:eastAsia="en-GB"/>
        </w:rPr>
        <w:t>the Fund for Regional Cooperation</w:t>
      </w:r>
      <w:r>
        <w:rPr>
          <w:rFonts w:cs="Times New Roman"/>
          <w:szCs w:val="24"/>
          <w:lang w:val="en-GB" w:eastAsia="en-GB"/>
        </w:rPr>
        <w:t xml:space="preserve">. This programme had only one open call in 2018. </w:t>
      </w:r>
      <w:r w:rsidR="00827A47">
        <w:rPr>
          <w:rFonts w:cs="Times New Roman"/>
          <w:szCs w:val="24"/>
          <w:lang w:val="en-GB" w:eastAsia="en-GB"/>
        </w:rPr>
        <w:t>O</w:t>
      </w:r>
      <w:r w:rsidR="00BF0143" w:rsidRPr="00BF0143">
        <w:rPr>
          <w:rFonts w:cs="Times New Roman"/>
          <w:szCs w:val="24"/>
          <w:lang w:val="en-GB" w:eastAsia="en-GB"/>
        </w:rPr>
        <w:t>ver</w:t>
      </w:r>
      <w:r w:rsidR="00BF0143">
        <w:rPr>
          <w:rFonts w:cs="Times New Roman"/>
          <w:szCs w:val="24"/>
          <w:lang w:val="en-GB" w:eastAsia="en-GB"/>
        </w:rPr>
        <w:t xml:space="preserve"> </w:t>
      </w:r>
      <w:r w:rsidR="00BF0143" w:rsidRPr="00BF0143">
        <w:rPr>
          <w:rFonts w:cs="Times New Roman"/>
          <w:szCs w:val="24"/>
          <w:lang w:val="en-GB" w:eastAsia="en-GB"/>
        </w:rPr>
        <w:t>700 applications</w:t>
      </w:r>
      <w:r w:rsidR="00827A47">
        <w:rPr>
          <w:rFonts w:cs="Times New Roman"/>
          <w:szCs w:val="24"/>
          <w:lang w:val="en-GB" w:eastAsia="en-GB"/>
        </w:rPr>
        <w:t xml:space="preserve"> were received</w:t>
      </w:r>
      <w:r w:rsidR="00BF0143">
        <w:rPr>
          <w:rFonts w:cs="Times New Roman"/>
          <w:szCs w:val="24"/>
          <w:lang w:val="en-GB" w:eastAsia="en-GB"/>
        </w:rPr>
        <w:t xml:space="preserve">, of which </w:t>
      </w:r>
      <w:r w:rsidR="00BF0143" w:rsidRPr="00BF0143">
        <w:rPr>
          <w:rFonts w:cs="Times New Roman"/>
          <w:szCs w:val="24"/>
          <w:lang w:val="en-GB" w:eastAsia="en-GB"/>
        </w:rPr>
        <w:t xml:space="preserve">117 Lithuanian organisations are </w:t>
      </w:r>
      <w:r w:rsidR="00BF0143">
        <w:rPr>
          <w:rFonts w:cs="Times New Roman"/>
          <w:szCs w:val="24"/>
          <w:lang w:val="en-GB" w:eastAsia="en-GB"/>
        </w:rPr>
        <w:t xml:space="preserve">active in the project consortia. He pointed </w:t>
      </w:r>
      <w:r w:rsidR="00827A47">
        <w:rPr>
          <w:rFonts w:cs="Times New Roman"/>
          <w:szCs w:val="24"/>
          <w:lang w:val="en-GB" w:eastAsia="en-GB"/>
        </w:rPr>
        <w:t xml:space="preserve">out </w:t>
      </w:r>
      <w:r w:rsidR="00BF0143">
        <w:rPr>
          <w:rFonts w:cs="Times New Roman"/>
          <w:szCs w:val="24"/>
          <w:lang w:val="en-GB" w:eastAsia="en-GB"/>
        </w:rPr>
        <w:t xml:space="preserve">that </w:t>
      </w:r>
      <w:r w:rsidR="005E2053">
        <w:rPr>
          <w:rFonts w:cs="Times New Roman"/>
          <w:szCs w:val="24"/>
          <w:lang w:val="en-GB" w:eastAsia="en-GB"/>
        </w:rPr>
        <w:t xml:space="preserve">in </w:t>
      </w:r>
      <w:r w:rsidR="00BF0143">
        <w:rPr>
          <w:rFonts w:cs="Times New Roman"/>
          <w:szCs w:val="24"/>
          <w:lang w:val="en-GB" w:eastAsia="en-GB"/>
        </w:rPr>
        <w:t>six of 20 projects</w:t>
      </w:r>
      <w:r w:rsidR="00827A47">
        <w:rPr>
          <w:rFonts w:cs="Times New Roman"/>
          <w:szCs w:val="24"/>
          <w:lang w:val="en-GB" w:eastAsia="en-GB"/>
        </w:rPr>
        <w:t xml:space="preserve"> which</w:t>
      </w:r>
      <w:r w:rsidR="00827A47" w:rsidRPr="00BF0143">
        <w:t xml:space="preserve"> </w:t>
      </w:r>
      <w:r w:rsidR="00BF0143" w:rsidRPr="00BF0143">
        <w:rPr>
          <w:rFonts w:cs="Times New Roman"/>
          <w:szCs w:val="24"/>
          <w:lang w:val="en-GB" w:eastAsia="en-GB"/>
        </w:rPr>
        <w:t>were</w:t>
      </w:r>
      <w:r w:rsidR="00BF0143">
        <w:rPr>
          <w:rFonts w:cs="Times New Roman"/>
          <w:szCs w:val="24"/>
          <w:lang w:val="en-GB" w:eastAsia="en-GB"/>
        </w:rPr>
        <w:t xml:space="preserve"> selected by the Donors in 2020,</w:t>
      </w:r>
      <w:r w:rsidR="00BF0143" w:rsidRPr="00BF0143">
        <w:t xml:space="preserve"> </w:t>
      </w:r>
      <w:r w:rsidR="00172AAA" w:rsidRPr="00BF0143">
        <w:rPr>
          <w:rFonts w:cs="Times New Roman"/>
          <w:szCs w:val="24"/>
          <w:lang w:val="en-GB" w:eastAsia="en-GB"/>
        </w:rPr>
        <w:t>Lithu</w:t>
      </w:r>
      <w:r w:rsidR="00172AAA">
        <w:rPr>
          <w:rFonts w:cs="Times New Roman"/>
          <w:szCs w:val="24"/>
          <w:lang w:val="en-GB" w:eastAsia="en-GB"/>
        </w:rPr>
        <w:t>anian</w:t>
      </w:r>
      <w:r w:rsidR="00BF0143">
        <w:rPr>
          <w:rFonts w:cs="Times New Roman"/>
          <w:szCs w:val="24"/>
          <w:lang w:val="en-GB" w:eastAsia="en-GB"/>
        </w:rPr>
        <w:t xml:space="preserve"> organisations are involved. Because t</w:t>
      </w:r>
      <w:r w:rsidR="00BF0143" w:rsidRPr="00BF0143">
        <w:rPr>
          <w:rFonts w:cs="Times New Roman"/>
          <w:szCs w:val="24"/>
          <w:lang w:val="en-GB" w:eastAsia="en-GB"/>
        </w:rPr>
        <w:t>he selected projects have almost exhausted all of the funds</w:t>
      </w:r>
      <w:r w:rsidR="00BF0143">
        <w:rPr>
          <w:rFonts w:cs="Times New Roman"/>
          <w:szCs w:val="24"/>
          <w:lang w:val="en-GB" w:eastAsia="en-GB"/>
        </w:rPr>
        <w:t xml:space="preserve">, no future open calls </w:t>
      </w:r>
      <w:r w:rsidR="00827A47">
        <w:rPr>
          <w:rFonts w:cs="Times New Roman"/>
          <w:szCs w:val="24"/>
          <w:lang w:val="en-GB" w:eastAsia="en-GB"/>
        </w:rPr>
        <w:t xml:space="preserve">are </w:t>
      </w:r>
      <w:r w:rsidR="00BF0143">
        <w:rPr>
          <w:rFonts w:cs="Times New Roman"/>
          <w:szCs w:val="24"/>
          <w:lang w:val="en-GB" w:eastAsia="en-GB"/>
        </w:rPr>
        <w:t>planned.</w:t>
      </w:r>
    </w:p>
    <w:p w14:paraId="3D9B895A" w14:textId="00F61B46" w:rsidR="008512E3" w:rsidRPr="00172AAA" w:rsidRDefault="00172AAA" w:rsidP="00A34B07">
      <w:pPr>
        <w:rPr>
          <w:rFonts w:cs="Times New Roman"/>
          <w:szCs w:val="24"/>
          <w:lang w:val="en-GB" w:eastAsia="en-GB"/>
        </w:rPr>
      </w:pPr>
      <w:r w:rsidRPr="00172AAA">
        <w:rPr>
          <w:rFonts w:cs="Times New Roman"/>
          <w:szCs w:val="24"/>
          <w:lang w:val="en-GB" w:eastAsia="en-GB"/>
        </w:rPr>
        <w:t xml:space="preserve">Ms. </w:t>
      </w:r>
      <w:proofErr w:type="spellStart"/>
      <w:r w:rsidR="00827A47" w:rsidRPr="00172AAA">
        <w:rPr>
          <w:rFonts w:cs="Times New Roman"/>
          <w:szCs w:val="24"/>
          <w:lang w:val="en-GB" w:eastAsia="en-GB"/>
        </w:rPr>
        <w:t>Torill</w:t>
      </w:r>
      <w:proofErr w:type="spellEnd"/>
      <w:r w:rsidR="00827A47" w:rsidRPr="00172AAA">
        <w:rPr>
          <w:rFonts w:cs="Times New Roman"/>
          <w:szCs w:val="24"/>
          <w:lang w:val="en-GB" w:eastAsia="en-GB"/>
        </w:rPr>
        <w:t xml:space="preserve"> </w:t>
      </w:r>
      <w:r w:rsidRPr="00172AAA">
        <w:rPr>
          <w:rFonts w:cs="Times New Roman"/>
          <w:szCs w:val="24"/>
          <w:lang w:val="en-GB" w:eastAsia="en-GB"/>
        </w:rPr>
        <w:t xml:space="preserve">Johansen reflected that </w:t>
      </w:r>
      <w:r w:rsidR="005E2053">
        <w:rPr>
          <w:rFonts w:cs="Times New Roman"/>
          <w:szCs w:val="24"/>
          <w:lang w:val="en-GB" w:eastAsia="en-GB"/>
        </w:rPr>
        <w:t xml:space="preserve">she was </w:t>
      </w:r>
      <w:r w:rsidRPr="00172AAA">
        <w:rPr>
          <w:rFonts w:cs="Times New Roman"/>
          <w:szCs w:val="24"/>
          <w:lang w:val="en-GB" w:eastAsia="en-GB"/>
        </w:rPr>
        <w:t>g</w:t>
      </w:r>
      <w:r w:rsidR="00D50287" w:rsidRPr="00172AAA">
        <w:rPr>
          <w:rFonts w:cs="Times New Roman"/>
          <w:szCs w:val="24"/>
          <w:lang w:val="en-GB" w:eastAsia="en-GB"/>
        </w:rPr>
        <w:t xml:space="preserve">lad to see good progress in the </w:t>
      </w:r>
      <w:r w:rsidRPr="00172AAA">
        <w:rPr>
          <w:rFonts w:cs="Times New Roman"/>
          <w:szCs w:val="24"/>
          <w:lang w:val="en-GB" w:eastAsia="en-GB"/>
        </w:rPr>
        <w:t>Innovation</w:t>
      </w:r>
      <w:r w:rsidR="00D50287" w:rsidRPr="00172AAA">
        <w:rPr>
          <w:rFonts w:cs="Times New Roman"/>
          <w:szCs w:val="24"/>
          <w:lang w:val="en-GB" w:eastAsia="en-GB"/>
        </w:rPr>
        <w:t xml:space="preserve"> programm</w:t>
      </w:r>
      <w:r w:rsidRPr="00172AAA">
        <w:rPr>
          <w:rFonts w:cs="Times New Roman"/>
          <w:szCs w:val="24"/>
          <w:lang w:val="en-GB" w:eastAsia="en-GB"/>
        </w:rPr>
        <w:t>e</w:t>
      </w:r>
      <w:r w:rsidR="00D50287" w:rsidRPr="00172AAA">
        <w:rPr>
          <w:rFonts w:cs="Times New Roman"/>
          <w:szCs w:val="24"/>
          <w:lang w:val="en-GB" w:eastAsia="en-GB"/>
        </w:rPr>
        <w:t>, operator managed to catch up with delays</w:t>
      </w:r>
      <w:r w:rsidRPr="00172AAA">
        <w:rPr>
          <w:rFonts w:cs="Times New Roman"/>
          <w:szCs w:val="24"/>
          <w:lang w:val="en-GB" w:eastAsia="en-GB"/>
        </w:rPr>
        <w:t>. She m</w:t>
      </w:r>
      <w:r w:rsidR="008512E3" w:rsidRPr="00172AAA">
        <w:rPr>
          <w:rFonts w:cs="Times New Roman"/>
          <w:szCs w:val="24"/>
          <w:lang w:val="en-GB" w:eastAsia="en-GB"/>
        </w:rPr>
        <w:t xml:space="preserve">entioned a high quality of proposals. </w:t>
      </w:r>
      <w:r w:rsidRPr="00172AAA">
        <w:rPr>
          <w:rFonts w:cs="Times New Roman"/>
          <w:szCs w:val="24"/>
          <w:lang w:val="en-GB" w:eastAsia="en-GB"/>
        </w:rPr>
        <w:t>Research</w:t>
      </w:r>
      <w:r w:rsidR="008512E3" w:rsidRPr="00172AAA">
        <w:rPr>
          <w:rFonts w:cs="Times New Roman"/>
          <w:szCs w:val="24"/>
          <w:lang w:val="en-GB" w:eastAsia="en-GB"/>
        </w:rPr>
        <w:t xml:space="preserve"> </w:t>
      </w:r>
      <w:r w:rsidR="005E2053">
        <w:rPr>
          <w:rFonts w:cs="Times New Roman"/>
          <w:szCs w:val="24"/>
          <w:lang w:val="en-GB" w:eastAsia="en-GB"/>
        </w:rPr>
        <w:t>programme</w:t>
      </w:r>
      <w:r w:rsidR="005E2053" w:rsidRPr="00172AAA">
        <w:rPr>
          <w:rFonts w:cs="Times New Roman"/>
          <w:szCs w:val="24"/>
          <w:lang w:val="en-GB" w:eastAsia="en-GB"/>
        </w:rPr>
        <w:t xml:space="preserve"> </w:t>
      </w:r>
      <w:r w:rsidR="008512E3" w:rsidRPr="00172AAA">
        <w:rPr>
          <w:rFonts w:cs="Times New Roman"/>
          <w:szCs w:val="24"/>
          <w:lang w:val="en-GB" w:eastAsia="en-GB"/>
        </w:rPr>
        <w:t xml:space="preserve">is one of the flagships, since it covers all 3 Baltic States with a good cooperation and management. Many other programmes are catching up with the delays. Only </w:t>
      </w:r>
      <w:r w:rsidR="00D350F9">
        <w:rPr>
          <w:rFonts w:cs="Times New Roman"/>
          <w:szCs w:val="24"/>
          <w:lang w:val="en-GB" w:eastAsia="en-GB"/>
        </w:rPr>
        <w:t>three</w:t>
      </w:r>
      <w:r w:rsidR="008512E3" w:rsidRPr="00172AAA">
        <w:rPr>
          <w:rFonts w:cs="Times New Roman"/>
          <w:szCs w:val="24"/>
          <w:lang w:val="en-GB" w:eastAsia="en-GB"/>
        </w:rPr>
        <w:t xml:space="preserve"> years left for the </w:t>
      </w:r>
      <w:r w:rsidR="00D350F9">
        <w:rPr>
          <w:rFonts w:cs="Times New Roman"/>
          <w:szCs w:val="24"/>
          <w:lang w:val="en-GB" w:eastAsia="en-GB"/>
        </w:rPr>
        <w:t xml:space="preserve">implementation of </w:t>
      </w:r>
      <w:r w:rsidR="008512E3" w:rsidRPr="00172AAA">
        <w:rPr>
          <w:rFonts w:cs="Times New Roman"/>
          <w:szCs w:val="24"/>
          <w:lang w:val="en-GB" w:eastAsia="en-GB"/>
        </w:rPr>
        <w:t>programmes</w:t>
      </w:r>
      <w:r w:rsidR="00D350F9">
        <w:rPr>
          <w:rFonts w:cs="Times New Roman"/>
          <w:szCs w:val="24"/>
          <w:lang w:val="en-GB" w:eastAsia="en-GB"/>
        </w:rPr>
        <w:t xml:space="preserve"> until the final date of eligibility</w:t>
      </w:r>
      <w:r w:rsidR="008512E3" w:rsidRPr="00172AAA">
        <w:rPr>
          <w:rFonts w:cs="Times New Roman"/>
          <w:szCs w:val="24"/>
          <w:lang w:val="en-GB" w:eastAsia="en-GB"/>
        </w:rPr>
        <w:t>, therefore it is important to keep close contact regarding delays</w:t>
      </w:r>
      <w:r w:rsidR="00D350F9">
        <w:rPr>
          <w:rFonts w:cs="Times New Roman"/>
          <w:szCs w:val="24"/>
          <w:lang w:val="en-GB" w:eastAsia="en-GB"/>
        </w:rPr>
        <w:t>.</w:t>
      </w:r>
    </w:p>
    <w:p w14:paraId="7C776228" w14:textId="27807D88" w:rsidR="008512E3" w:rsidRPr="00172AAA" w:rsidRDefault="008512E3" w:rsidP="008512E3">
      <w:pPr>
        <w:rPr>
          <w:rFonts w:cs="Times New Roman"/>
          <w:szCs w:val="24"/>
          <w:lang w:val="en-GB" w:eastAsia="en-GB"/>
        </w:rPr>
      </w:pPr>
      <w:r w:rsidRPr="00172AAA">
        <w:rPr>
          <w:rFonts w:cs="Times New Roman"/>
          <w:szCs w:val="24"/>
          <w:lang w:val="en-GB" w:eastAsia="en-GB"/>
        </w:rPr>
        <w:t xml:space="preserve">Ms. </w:t>
      </w:r>
      <w:proofErr w:type="spellStart"/>
      <w:r w:rsidR="00827A47" w:rsidRPr="00172AAA">
        <w:rPr>
          <w:rFonts w:cs="Times New Roman"/>
          <w:szCs w:val="24"/>
          <w:lang w:val="en-GB" w:eastAsia="en-GB"/>
        </w:rPr>
        <w:t>Torill</w:t>
      </w:r>
      <w:proofErr w:type="spellEnd"/>
      <w:r w:rsidR="00827A47" w:rsidRPr="00172AAA">
        <w:rPr>
          <w:rFonts w:cs="Times New Roman"/>
          <w:szCs w:val="24"/>
          <w:lang w:val="en-GB" w:eastAsia="en-GB"/>
        </w:rPr>
        <w:t xml:space="preserve"> </w:t>
      </w:r>
      <w:r w:rsidRPr="00172AAA">
        <w:rPr>
          <w:rFonts w:cs="Times New Roman"/>
          <w:szCs w:val="24"/>
          <w:lang w:val="en-GB" w:eastAsia="en-GB"/>
        </w:rPr>
        <w:t xml:space="preserve">Johansen reflected that </w:t>
      </w:r>
      <w:r w:rsidR="00827A47">
        <w:rPr>
          <w:rFonts w:cs="Times New Roman"/>
          <w:szCs w:val="24"/>
          <w:lang w:val="en-GB" w:eastAsia="en-GB"/>
        </w:rPr>
        <w:t>she was</w:t>
      </w:r>
      <w:r w:rsidR="00827A47" w:rsidRPr="00172AAA">
        <w:rPr>
          <w:rFonts w:cs="Times New Roman"/>
          <w:szCs w:val="24"/>
          <w:lang w:val="en-GB" w:eastAsia="en-GB"/>
        </w:rPr>
        <w:t xml:space="preserve"> </w:t>
      </w:r>
      <w:r w:rsidR="00827A47">
        <w:rPr>
          <w:rFonts w:cs="Times New Roman"/>
          <w:szCs w:val="24"/>
          <w:lang w:val="en-GB" w:eastAsia="en-GB"/>
        </w:rPr>
        <w:t>glad</w:t>
      </w:r>
      <w:r w:rsidR="00827A47" w:rsidRPr="00172AAA">
        <w:rPr>
          <w:rFonts w:cs="Times New Roman"/>
          <w:szCs w:val="24"/>
          <w:lang w:val="en-GB" w:eastAsia="en-GB"/>
        </w:rPr>
        <w:t xml:space="preserve"> </w:t>
      </w:r>
      <w:r w:rsidRPr="00172AAA">
        <w:rPr>
          <w:rFonts w:cs="Times New Roman"/>
          <w:szCs w:val="24"/>
          <w:lang w:val="en-GB" w:eastAsia="en-GB"/>
        </w:rPr>
        <w:t xml:space="preserve">to see good international collaboration between Baltic States. Some </w:t>
      </w:r>
      <w:r w:rsidR="00172AAA" w:rsidRPr="00172AAA">
        <w:rPr>
          <w:rFonts w:cs="Times New Roman"/>
          <w:szCs w:val="24"/>
          <w:lang w:val="en-GB" w:eastAsia="en-GB"/>
        </w:rPr>
        <w:t>programmes</w:t>
      </w:r>
      <w:r w:rsidRPr="00172AAA">
        <w:rPr>
          <w:rFonts w:cs="Times New Roman"/>
          <w:szCs w:val="24"/>
          <w:lang w:val="en-GB" w:eastAsia="en-GB"/>
        </w:rPr>
        <w:t xml:space="preserve"> suffered from COVID-19 restrictions. </w:t>
      </w:r>
      <w:r w:rsidR="00BA0A19" w:rsidRPr="00172AAA">
        <w:rPr>
          <w:rFonts w:cs="Times New Roman"/>
          <w:szCs w:val="24"/>
          <w:lang w:val="en-GB" w:eastAsia="en-GB"/>
        </w:rPr>
        <w:t>P</w:t>
      </w:r>
      <w:r w:rsidRPr="00172AAA">
        <w:rPr>
          <w:rFonts w:cs="Times New Roman"/>
          <w:szCs w:val="24"/>
          <w:lang w:val="en-GB" w:eastAsia="en-GB"/>
        </w:rPr>
        <w:t xml:space="preserve">roject operators </w:t>
      </w:r>
      <w:r w:rsidR="00827A47" w:rsidRPr="00172AAA">
        <w:rPr>
          <w:rFonts w:cs="Times New Roman"/>
          <w:szCs w:val="24"/>
          <w:lang w:val="en-GB" w:eastAsia="en-GB"/>
        </w:rPr>
        <w:t>w</w:t>
      </w:r>
      <w:r w:rsidR="00827A47">
        <w:rPr>
          <w:rFonts w:cs="Times New Roman"/>
          <w:szCs w:val="24"/>
          <w:lang w:val="en-GB" w:eastAsia="en-GB"/>
        </w:rPr>
        <w:t>ere</w:t>
      </w:r>
      <w:r w:rsidR="00827A47" w:rsidRPr="00172AAA">
        <w:rPr>
          <w:rFonts w:cs="Times New Roman"/>
          <w:szCs w:val="24"/>
          <w:lang w:val="en-GB" w:eastAsia="en-GB"/>
        </w:rPr>
        <w:t xml:space="preserve"> </w:t>
      </w:r>
      <w:r w:rsidRPr="00172AAA">
        <w:rPr>
          <w:rFonts w:cs="Times New Roman"/>
          <w:szCs w:val="24"/>
          <w:lang w:val="en-GB" w:eastAsia="en-GB"/>
        </w:rPr>
        <w:t>offered technical a</w:t>
      </w:r>
      <w:r w:rsidR="00172AAA" w:rsidRPr="00172AAA">
        <w:rPr>
          <w:rFonts w:cs="Times New Roman"/>
          <w:szCs w:val="24"/>
          <w:lang w:val="en-GB" w:eastAsia="en-GB"/>
        </w:rPr>
        <w:t>ssistance for</w:t>
      </w:r>
      <w:r w:rsidRPr="00172AAA">
        <w:rPr>
          <w:rFonts w:cs="Times New Roman"/>
          <w:szCs w:val="24"/>
          <w:lang w:val="en-GB" w:eastAsia="en-GB"/>
        </w:rPr>
        <w:t xml:space="preserve"> the training and online meetings</w:t>
      </w:r>
      <w:r w:rsidR="00BA0A19" w:rsidRPr="00172AAA">
        <w:rPr>
          <w:rFonts w:cs="Times New Roman"/>
          <w:szCs w:val="24"/>
          <w:lang w:val="en-GB" w:eastAsia="en-GB"/>
        </w:rPr>
        <w:t xml:space="preserve"> by the FMO</w:t>
      </w:r>
      <w:r w:rsidRPr="00172AAA">
        <w:rPr>
          <w:rFonts w:cs="Times New Roman"/>
          <w:szCs w:val="24"/>
          <w:lang w:val="en-GB" w:eastAsia="en-GB"/>
        </w:rPr>
        <w:t>.</w:t>
      </w:r>
    </w:p>
    <w:p w14:paraId="6C0E81D3" w14:textId="77777777" w:rsidR="00EE3FCA" w:rsidRPr="00802D8E" w:rsidRDefault="00EE3FCA" w:rsidP="00A34B07">
      <w:pPr>
        <w:rPr>
          <w:rFonts w:cs="Times New Roman"/>
          <w:color w:val="FF0000"/>
          <w:szCs w:val="24"/>
          <w:lang w:val="en-GB" w:eastAsia="en-GB"/>
        </w:rPr>
      </w:pPr>
    </w:p>
    <w:p w14:paraId="351F3FC7" w14:textId="77777777" w:rsidR="007813EA" w:rsidRPr="00802D8E" w:rsidRDefault="007813EA" w:rsidP="00775B54">
      <w:pPr>
        <w:pStyle w:val="Sraopastraipa"/>
        <w:numPr>
          <w:ilvl w:val="0"/>
          <w:numId w:val="13"/>
        </w:numPr>
        <w:rPr>
          <w:b/>
          <w:lang w:val="en-GB" w:eastAsia="en-GB"/>
        </w:rPr>
      </w:pPr>
      <w:r w:rsidRPr="00802D8E">
        <w:rPr>
          <w:b/>
          <w:lang w:val="en-GB" w:eastAsia="en-GB"/>
        </w:rPr>
        <w:t xml:space="preserve">Communication  </w:t>
      </w:r>
    </w:p>
    <w:p w14:paraId="593AC8C1" w14:textId="7C80F616" w:rsidR="00244A99" w:rsidRPr="00802D8E" w:rsidRDefault="0038656B" w:rsidP="00244A99">
      <w:pPr>
        <w:rPr>
          <w:rFonts w:cs="Times New Roman"/>
          <w:szCs w:val="24"/>
          <w:lang w:val="en-GB" w:eastAsia="en-GB"/>
        </w:rPr>
      </w:pPr>
      <w:r w:rsidRPr="00802D8E">
        <w:rPr>
          <w:rFonts w:cs="Times New Roman"/>
          <w:szCs w:val="24"/>
          <w:lang w:val="en-GB" w:eastAsia="en-GB"/>
        </w:rPr>
        <w:t>M</w:t>
      </w:r>
      <w:r w:rsidR="005666D3" w:rsidRPr="00802D8E">
        <w:rPr>
          <w:rFonts w:cs="Times New Roman"/>
          <w:szCs w:val="24"/>
          <w:lang w:val="en-GB" w:eastAsia="en-GB"/>
        </w:rPr>
        <w:t>s</w:t>
      </w:r>
      <w:r w:rsidRPr="00802D8E">
        <w:rPr>
          <w:rFonts w:cs="Times New Roman"/>
          <w:szCs w:val="24"/>
          <w:lang w:val="en-GB" w:eastAsia="en-GB"/>
        </w:rPr>
        <w:t xml:space="preserve">. </w:t>
      </w:r>
      <w:r w:rsidR="005666D3" w:rsidRPr="00802D8E">
        <w:rPr>
          <w:rFonts w:cs="Times New Roman"/>
          <w:szCs w:val="24"/>
          <w:lang w:val="en-GB" w:eastAsia="en-GB"/>
        </w:rPr>
        <w:t xml:space="preserve">I. </w:t>
      </w:r>
      <w:proofErr w:type="spellStart"/>
      <w:r w:rsidR="005666D3" w:rsidRPr="00802D8E">
        <w:rPr>
          <w:rFonts w:cs="Times New Roman"/>
          <w:szCs w:val="24"/>
          <w:lang w:val="en-GB" w:eastAsia="en-GB"/>
        </w:rPr>
        <w:t>Skukauskaitė</w:t>
      </w:r>
      <w:proofErr w:type="spellEnd"/>
      <w:r w:rsidR="005666D3" w:rsidRPr="00802D8E">
        <w:rPr>
          <w:rFonts w:cs="Times New Roman"/>
          <w:szCs w:val="24"/>
          <w:lang w:val="en-GB" w:eastAsia="en-GB"/>
        </w:rPr>
        <w:t xml:space="preserve"> </w:t>
      </w:r>
      <w:r w:rsidRPr="00802D8E">
        <w:rPr>
          <w:rFonts w:cs="Times New Roman"/>
          <w:szCs w:val="24"/>
          <w:lang w:val="en-GB" w:eastAsia="en-GB"/>
        </w:rPr>
        <w:t xml:space="preserve">presented the communication </w:t>
      </w:r>
      <w:r w:rsidR="00814BCC" w:rsidRPr="00802D8E">
        <w:rPr>
          <w:rFonts w:cs="Times New Roman"/>
          <w:szCs w:val="24"/>
          <w:lang w:val="en-GB" w:eastAsia="en-GB"/>
        </w:rPr>
        <w:t xml:space="preserve">of the </w:t>
      </w:r>
      <w:r w:rsidR="00775B54" w:rsidRPr="00802D8E">
        <w:rPr>
          <w:rFonts w:cs="Times New Roman"/>
          <w:szCs w:val="24"/>
          <w:lang w:val="en-GB" w:eastAsia="en-GB"/>
        </w:rPr>
        <w:t>2014</w:t>
      </w:r>
      <w:r w:rsidR="008337C2">
        <w:rPr>
          <w:rFonts w:cs="Times New Roman"/>
          <w:szCs w:val="24"/>
          <w:lang w:val="en-GB" w:eastAsia="en-GB"/>
        </w:rPr>
        <w:t>–</w:t>
      </w:r>
      <w:r w:rsidR="00775B54" w:rsidRPr="00802D8E">
        <w:rPr>
          <w:rFonts w:cs="Times New Roman"/>
          <w:szCs w:val="24"/>
          <w:lang w:val="en-GB" w:eastAsia="en-GB"/>
        </w:rPr>
        <w:t xml:space="preserve">2021 </w:t>
      </w:r>
      <w:r w:rsidR="00814BCC" w:rsidRPr="00802D8E">
        <w:rPr>
          <w:rFonts w:cs="Times New Roman"/>
          <w:szCs w:val="24"/>
          <w:lang w:val="en-GB" w:eastAsia="en-GB"/>
        </w:rPr>
        <w:t xml:space="preserve">EEA and Norway </w:t>
      </w:r>
      <w:r w:rsidR="00775B54" w:rsidRPr="00802D8E">
        <w:rPr>
          <w:rFonts w:cs="Times New Roman"/>
          <w:szCs w:val="24"/>
          <w:lang w:val="en-GB" w:eastAsia="en-GB"/>
        </w:rPr>
        <w:t>Financial M</w:t>
      </w:r>
      <w:r w:rsidR="00814BCC" w:rsidRPr="00802D8E">
        <w:rPr>
          <w:rFonts w:cs="Times New Roman"/>
          <w:szCs w:val="24"/>
          <w:lang w:val="en-GB" w:eastAsia="en-GB"/>
        </w:rPr>
        <w:t>echanisms</w:t>
      </w:r>
      <w:r w:rsidR="00775B54" w:rsidRPr="00802D8E">
        <w:rPr>
          <w:rFonts w:cs="Times New Roman"/>
          <w:szCs w:val="24"/>
          <w:lang w:val="en-GB" w:eastAsia="en-GB"/>
        </w:rPr>
        <w:t xml:space="preserve"> in Lithuania </w:t>
      </w:r>
      <w:r w:rsidR="00973822" w:rsidRPr="00802D8E">
        <w:rPr>
          <w:rFonts w:cs="Times New Roman"/>
          <w:szCs w:val="24"/>
          <w:lang w:val="en-GB" w:eastAsia="en-GB"/>
        </w:rPr>
        <w:t>during the reporting period</w:t>
      </w:r>
      <w:r w:rsidRPr="00802D8E">
        <w:rPr>
          <w:rFonts w:cs="Times New Roman"/>
          <w:szCs w:val="24"/>
          <w:lang w:val="en-GB" w:eastAsia="en-GB"/>
        </w:rPr>
        <w:t xml:space="preserve">. </w:t>
      </w:r>
      <w:r w:rsidR="00244A99" w:rsidRPr="00802D8E">
        <w:rPr>
          <w:rFonts w:cs="Times New Roman"/>
          <w:szCs w:val="24"/>
          <w:lang w:val="en-GB" w:eastAsia="en-GB"/>
        </w:rPr>
        <w:t xml:space="preserve">First of all, she informed that today </w:t>
      </w:r>
      <w:r w:rsidR="003A296E">
        <w:rPr>
          <w:rFonts w:cs="Times New Roman"/>
          <w:szCs w:val="24"/>
          <w:lang w:val="en-GB" w:eastAsia="en-GB"/>
        </w:rPr>
        <w:t xml:space="preserve">was </w:t>
      </w:r>
      <w:r w:rsidR="00CB7347">
        <w:rPr>
          <w:rFonts w:cs="Times New Roman"/>
          <w:szCs w:val="24"/>
          <w:lang w:val="en-GB" w:eastAsia="en-GB"/>
        </w:rPr>
        <w:t xml:space="preserve">the start </w:t>
      </w:r>
      <w:r w:rsidR="00426C3F">
        <w:rPr>
          <w:rFonts w:cs="Times New Roman"/>
          <w:szCs w:val="24"/>
          <w:lang w:val="en-GB" w:eastAsia="en-GB"/>
        </w:rPr>
        <w:t>of the</w:t>
      </w:r>
      <w:r w:rsidR="00244A99" w:rsidRPr="00802D8E">
        <w:rPr>
          <w:rFonts w:cs="Times New Roman"/>
          <w:szCs w:val="24"/>
          <w:lang w:val="en-GB" w:eastAsia="en-GB"/>
        </w:rPr>
        <w:t xml:space="preserve"> n</w:t>
      </w:r>
      <w:r w:rsidR="00E12CAF" w:rsidRPr="00802D8E">
        <w:rPr>
          <w:rFonts w:cs="Times New Roman"/>
          <w:szCs w:val="24"/>
          <w:lang w:val="en-GB" w:eastAsia="en-GB"/>
        </w:rPr>
        <w:t xml:space="preserve">ew </w:t>
      </w:r>
      <w:r w:rsidR="00CB7347">
        <w:rPr>
          <w:rFonts w:cs="Times New Roman"/>
          <w:szCs w:val="24"/>
          <w:lang w:val="en-GB" w:eastAsia="en-GB"/>
        </w:rPr>
        <w:t>campaign</w:t>
      </w:r>
      <w:r w:rsidR="004A339C" w:rsidRPr="00802D8E">
        <w:rPr>
          <w:rFonts w:cs="Times New Roman"/>
          <w:szCs w:val="24"/>
          <w:lang w:val="en-GB" w:eastAsia="en-GB"/>
        </w:rPr>
        <w:t xml:space="preserve"> of advertising </w:t>
      </w:r>
      <w:r w:rsidR="00244A99" w:rsidRPr="00802D8E">
        <w:rPr>
          <w:rFonts w:cs="Times New Roman"/>
          <w:szCs w:val="24"/>
          <w:lang w:val="en-GB" w:eastAsia="en-GB"/>
        </w:rPr>
        <w:t>–</w:t>
      </w:r>
      <w:r w:rsidR="00CB7347">
        <w:rPr>
          <w:rFonts w:cs="Times New Roman"/>
          <w:szCs w:val="24"/>
          <w:lang w:val="en-GB" w:eastAsia="en-GB"/>
        </w:rPr>
        <w:t xml:space="preserve"> </w:t>
      </w:r>
      <w:r w:rsidR="00AB29AC">
        <w:rPr>
          <w:rFonts w:cs="Times New Roman"/>
          <w:szCs w:val="24"/>
          <w:lang w:val="en-GB" w:eastAsia="en-GB"/>
        </w:rPr>
        <w:t xml:space="preserve">the </w:t>
      </w:r>
      <w:r w:rsidR="00CB7347">
        <w:rPr>
          <w:rFonts w:cs="Times New Roman"/>
          <w:szCs w:val="24"/>
          <w:lang w:val="en-GB" w:eastAsia="en-GB"/>
        </w:rPr>
        <w:t>hot air</w:t>
      </w:r>
      <w:r w:rsidR="00244A99" w:rsidRPr="00802D8E">
        <w:rPr>
          <w:rFonts w:cs="Times New Roman"/>
          <w:szCs w:val="24"/>
          <w:lang w:val="en-GB" w:eastAsia="en-GB"/>
        </w:rPr>
        <w:t xml:space="preserve"> </w:t>
      </w:r>
      <w:r w:rsidR="00AB29AC">
        <w:rPr>
          <w:rFonts w:cs="Times New Roman"/>
          <w:szCs w:val="24"/>
          <w:lang w:val="en-GB" w:eastAsia="en-GB"/>
        </w:rPr>
        <w:t>balloon</w:t>
      </w:r>
      <w:r w:rsidR="004A339C" w:rsidRPr="00802D8E">
        <w:rPr>
          <w:rFonts w:cs="Times New Roman"/>
          <w:szCs w:val="24"/>
          <w:lang w:val="en-GB" w:eastAsia="en-GB"/>
        </w:rPr>
        <w:t xml:space="preserve"> with </w:t>
      </w:r>
      <w:r w:rsidR="008337C2">
        <w:rPr>
          <w:rFonts w:cs="Times New Roman"/>
          <w:szCs w:val="24"/>
          <w:lang w:val="en-GB" w:eastAsia="en-GB"/>
        </w:rPr>
        <w:t xml:space="preserve">the </w:t>
      </w:r>
      <w:r w:rsidR="004A339C" w:rsidRPr="00802D8E">
        <w:rPr>
          <w:rFonts w:cs="Times New Roman"/>
          <w:szCs w:val="24"/>
          <w:lang w:val="en-GB" w:eastAsia="en-GB"/>
        </w:rPr>
        <w:t>logo of financing mechanism</w:t>
      </w:r>
      <w:r w:rsidR="008337C2">
        <w:rPr>
          <w:rFonts w:cs="Times New Roman"/>
          <w:szCs w:val="24"/>
          <w:lang w:val="en-GB" w:eastAsia="en-GB"/>
        </w:rPr>
        <w:t xml:space="preserve"> had a first visibility start in Lithuania, and on 22 July it will fly in a big event in Vilnius too. In this public event </w:t>
      </w:r>
      <w:r w:rsidR="00E02628">
        <w:rPr>
          <w:rFonts w:cs="Times New Roman"/>
          <w:szCs w:val="24"/>
          <w:lang w:val="en-GB" w:eastAsia="en-GB"/>
        </w:rPr>
        <w:t xml:space="preserve">Lithuania </w:t>
      </w:r>
      <w:r w:rsidR="008337C2">
        <w:rPr>
          <w:rFonts w:cs="Times New Roman"/>
          <w:szCs w:val="24"/>
          <w:lang w:val="en-GB" w:eastAsia="en-GB"/>
        </w:rPr>
        <w:t xml:space="preserve">will thank </w:t>
      </w:r>
      <w:r w:rsidR="00D350F9">
        <w:rPr>
          <w:rFonts w:cs="Times New Roman"/>
          <w:szCs w:val="24"/>
          <w:lang w:val="en-GB" w:eastAsia="en-GB"/>
        </w:rPr>
        <w:t xml:space="preserve">the </w:t>
      </w:r>
      <w:r w:rsidR="008337C2">
        <w:rPr>
          <w:rFonts w:cs="Times New Roman"/>
          <w:szCs w:val="24"/>
          <w:lang w:val="en-GB" w:eastAsia="en-GB"/>
        </w:rPr>
        <w:t>donor states for the financial support</w:t>
      </w:r>
      <w:r w:rsidR="004A339C" w:rsidRPr="00802D8E">
        <w:rPr>
          <w:rFonts w:cs="Times New Roman"/>
          <w:szCs w:val="24"/>
          <w:lang w:val="en-GB" w:eastAsia="en-GB"/>
        </w:rPr>
        <w:t>.</w:t>
      </w:r>
    </w:p>
    <w:p w14:paraId="72D3D99D" w14:textId="2A87FC9A" w:rsidR="00244A99" w:rsidRPr="00802D8E" w:rsidRDefault="00244A99" w:rsidP="00244A99">
      <w:pPr>
        <w:rPr>
          <w:rFonts w:cs="Times New Roman"/>
          <w:szCs w:val="24"/>
          <w:lang w:val="en-GB" w:eastAsia="en-GB"/>
        </w:rPr>
      </w:pPr>
      <w:r w:rsidRPr="00802D8E">
        <w:rPr>
          <w:rFonts w:cs="Times New Roman"/>
          <w:szCs w:val="24"/>
          <w:lang w:val="en-GB" w:eastAsia="en-GB"/>
        </w:rPr>
        <w:t xml:space="preserve">Speaking of </w:t>
      </w:r>
      <w:r w:rsidR="004A49CF" w:rsidRPr="00802D8E">
        <w:rPr>
          <w:rFonts w:cs="Times New Roman"/>
          <w:szCs w:val="24"/>
          <w:lang w:val="en-GB" w:eastAsia="en-GB"/>
        </w:rPr>
        <w:t xml:space="preserve">common central </w:t>
      </w:r>
      <w:r w:rsidRPr="00802D8E">
        <w:rPr>
          <w:rFonts w:cs="Times New Roman"/>
          <w:szCs w:val="24"/>
          <w:lang w:val="en-GB" w:eastAsia="en-GB"/>
        </w:rPr>
        <w:t>portals (</w:t>
      </w:r>
      <w:hyperlink r:id="rId13" w:history="1">
        <w:r w:rsidRPr="00802D8E">
          <w:rPr>
            <w:rStyle w:val="Hipersaitas"/>
            <w:rFonts w:cs="Times New Roman"/>
            <w:szCs w:val="24"/>
            <w:lang w:val="en-GB" w:eastAsia="en-GB"/>
          </w:rPr>
          <w:t>www.eeagrants.lt</w:t>
        </w:r>
      </w:hyperlink>
      <w:r w:rsidRPr="00802D8E">
        <w:rPr>
          <w:rFonts w:cs="Times New Roman"/>
          <w:szCs w:val="24"/>
          <w:lang w:val="en-GB" w:eastAsia="en-GB"/>
        </w:rPr>
        <w:t xml:space="preserve"> and </w:t>
      </w:r>
      <w:hyperlink r:id="rId14" w:history="1">
        <w:r w:rsidRPr="00802D8E">
          <w:rPr>
            <w:rStyle w:val="Hipersaitas"/>
            <w:rFonts w:cs="Times New Roman"/>
            <w:szCs w:val="24"/>
            <w:lang w:val="en-GB" w:eastAsia="en-GB"/>
          </w:rPr>
          <w:t>www.norwaygrants.lt</w:t>
        </w:r>
      </w:hyperlink>
      <w:r w:rsidRPr="00802D8E">
        <w:rPr>
          <w:rFonts w:cs="Times New Roman"/>
          <w:szCs w:val="24"/>
          <w:lang w:val="en-GB" w:eastAsia="en-GB"/>
        </w:rPr>
        <w:t xml:space="preserve">), Ms. I. </w:t>
      </w:r>
      <w:proofErr w:type="spellStart"/>
      <w:r w:rsidRPr="00802D8E">
        <w:rPr>
          <w:rFonts w:cs="Times New Roman"/>
          <w:szCs w:val="24"/>
          <w:lang w:val="en-GB" w:eastAsia="en-GB"/>
        </w:rPr>
        <w:t>Skukauskaitė</w:t>
      </w:r>
      <w:proofErr w:type="spellEnd"/>
      <w:r w:rsidRPr="00802D8E">
        <w:rPr>
          <w:rFonts w:cs="Times New Roman"/>
          <w:szCs w:val="24"/>
          <w:lang w:val="en-GB" w:eastAsia="en-GB"/>
        </w:rPr>
        <w:t xml:space="preserve"> noted that portal continues to carry out and successfully represent the main aspects of all the programmes implemented in Lithuania</w:t>
      </w:r>
      <w:r w:rsidR="00BE4942" w:rsidRPr="00802D8E">
        <w:rPr>
          <w:rFonts w:cs="Times New Roman"/>
          <w:szCs w:val="24"/>
          <w:lang w:val="en-GB" w:eastAsia="en-GB"/>
        </w:rPr>
        <w:t xml:space="preserve">. During the </w:t>
      </w:r>
      <w:r w:rsidR="00D350F9">
        <w:rPr>
          <w:rFonts w:cs="Times New Roman"/>
          <w:szCs w:val="24"/>
          <w:lang w:val="en-GB" w:eastAsia="en-GB"/>
        </w:rPr>
        <w:t xml:space="preserve">last </w:t>
      </w:r>
      <w:r w:rsidR="00BE4942" w:rsidRPr="00802D8E">
        <w:rPr>
          <w:rFonts w:cs="Times New Roman"/>
          <w:szCs w:val="24"/>
          <w:lang w:val="en-GB" w:eastAsia="en-GB"/>
        </w:rPr>
        <w:t>12 month</w:t>
      </w:r>
      <w:r w:rsidR="00D350F9">
        <w:rPr>
          <w:rFonts w:cs="Times New Roman"/>
          <w:szCs w:val="24"/>
          <w:lang w:val="en-GB" w:eastAsia="en-GB"/>
        </w:rPr>
        <w:t>s</w:t>
      </w:r>
      <w:r w:rsidR="00BE4942" w:rsidRPr="00802D8E">
        <w:rPr>
          <w:rFonts w:cs="Times New Roman"/>
          <w:szCs w:val="24"/>
          <w:lang w:val="en-GB" w:eastAsia="en-GB"/>
        </w:rPr>
        <w:t xml:space="preserve"> </w:t>
      </w:r>
      <w:r w:rsidR="00D350F9">
        <w:rPr>
          <w:rFonts w:cs="Times New Roman"/>
          <w:szCs w:val="24"/>
          <w:lang w:val="en-GB" w:eastAsia="en-GB"/>
        </w:rPr>
        <w:t>the</w:t>
      </w:r>
      <w:r w:rsidR="00BE4942" w:rsidRPr="00802D8E">
        <w:rPr>
          <w:rFonts w:cs="Times New Roman"/>
          <w:szCs w:val="24"/>
          <w:lang w:val="en-GB" w:eastAsia="en-GB"/>
        </w:rPr>
        <w:t xml:space="preserve"> website received over 34 </w:t>
      </w:r>
      <w:r w:rsidR="00172AAA">
        <w:rPr>
          <w:rFonts w:cs="Times New Roman"/>
          <w:szCs w:val="24"/>
          <w:lang w:val="en-GB" w:eastAsia="en-GB"/>
        </w:rPr>
        <w:t>000</w:t>
      </w:r>
      <w:r w:rsidR="004A49CF" w:rsidRPr="00802D8E">
        <w:rPr>
          <w:rFonts w:cs="Times New Roman"/>
          <w:szCs w:val="24"/>
          <w:lang w:val="en-GB" w:eastAsia="en-GB"/>
        </w:rPr>
        <w:t xml:space="preserve"> v</w:t>
      </w:r>
      <w:r w:rsidR="00BE4942" w:rsidRPr="00802D8E">
        <w:rPr>
          <w:rFonts w:cs="Times New Roman"/>
          <w:szCs w:val="24"/>
          <w:lang w:val="en-GB" w:eastAsia="en-GB"/>
        </w:rPr>
        <w:t>isitors</w:t>
      </w:r>
      <w:r w:rsidR="004A49CF" w:rsidRPr="00802D8E">
        <w:rPr>
          <w:rFonts w:cs="Times New Roman"/>
          <w:szCs w:val="24"/>
          <w:lang w:val="en-GB" w:eastAsia="en-GB"/>
        </w:rPr>
        <w:t xml:space="preserve"> and 20% of them </w:t>
      </w:r>
      <w:r w:rsidR="00D350F9">
        <w:rPr>
          <w:rFonts w:cs="Times New Roman"/>
          <w:szCs w:val="24"/>
          <w:lang w:val="en-GB" w:eastAsia="en-GB"/>
        </w:rPr>
        <w:t xml:space="preserve">are </w:t>
      </w:r>
      <w:r w:rsidR="004A49CF" w:rsidRPr="00802D8E">
        <w:rPr>
          <w:rFonts w:cs="Times New Roman"/>
          <w:szCs w:val="24"/>
          <w:lang w:val="en-GB" w:eastAsia="en-GB"/>
        </w:rPr>
        <w:t xml:space="preserve">returning back. </w:t>
      </w:r>
      <w:r w:rsidR="00BE4942" w:rsidRPr="00802D8E">
        <w:rPr>
          <w:rFonts w:cs="Times New Roman"/>
          <w:szCs w:val="24"/>
          <w:lang w:val="en-GB" w:eastAsia="en-GB"/>
        </w:rPr>
        <w:t xml:space="preserve">As compared to the previous period, the number of website users increased almost </w:t>
      </w:r>
      <w:r w:rsidR="00D350F9">
        <w:rPr>
          <w:rFonts w:cs="Times New Roman"/>
          <w:szCs w:val="24"/>
          <w:lang w:val="en-GB" w:eastAsia="en-GB"/>
        </w:rPr>
        <w:t>six</w:t>
      </w:r>
      <w:r w:rsidR="00BE4942" w:rsidRPr="00802D8E">
        <w:rPr>
          <w:rFonts w:cs="Times New Roman"/>
          <w:szCs w:val="24"/>
          <w:lang w:val="en-GB" w:eastAsia="en-GB"/>
        </w:rPr>
        <w:t xml:space="preserve"> times.</w:t>
      </w:r>
    </w:p>
    <w:p w14:paraId="40BF32CC" w14:textId="020C925B" w:rsidR="00B13210" w:rsidRPr="00802D8E" w:rsidRDefault="00BE4942" w:rsidP="00BE4942">
      <w:pPr>
        <w:rPr>
          <w:rFonts w:cs="Times New Roman"/>
          <w:szCs w:val="24"/>
          <w:lang w:val="en-GB" w:eastAsia="en-GB"/>
        </w:rPr>
      </w:pPr>
      <w:r w:rsidRPr="00802D8E">
        <w:rPr>
          <w:rFonts w:cs="Times New Roman"/>
          <w:szCs w:val="24"/>
          <w:lang w:val="en-GB" w:eastAsia="en-GB"/>
        </w:rPr>
        <w:t>The informal joint communication working group, which consists of the representatives o</w:t>
      </w:r>
      <w:r w:rsidR="00B310CF" w:rsidRPr="00802D8E">
        <w:rPr>
          <w:rFonts w:cs="Times New Roman"/>
          <w:szCs w:val="24"/>
          <w:lang w:val="en-GB" w:eastAsia="en-GB"/>
        </w:rPr>
        <w:t xml:space="preserve">f the National focal point, Program operators </w:t>
      </w:r>
      <w:r w:rsidRPr="00802D8E">
        <w:rPr>
          <w:rFonts w:cs="Times New Roman"/>
          <w:szCs w:val="24"/>
          <w:lang w:val="en-GB" w:eastAsia="en-GB"/>
        </w:rPr>
        <w:t>and a representative from the Royal Norwegian Embassy, continue to communicate remotely on topical communication is</w:t>
      </w:r>
      <w:r w:rsidR="00B310CF" w:rsidRPr="00802D8E">
        <w:rPr>
          <w:rFonts w:cs="Times New Roman"/>
          <w:szCs w:val="24"/>
          <w:lang w:val="en-GB" w:eastAsia="en-GB"/>
        </w:rPr>
        <w:t>sues.</w:t>
      </w:r>
    </w:p>
    <w:p w14:paraId="7810555A" w14:textId="3DF25AB1" w:rsidR="00B13210" w:rsidRPr="00802D8E" w:rsidRDefault="00B310CF" w:rsidP="00B310CF">
      <w:pPr>
        <w:rPr>
          <w:rFonts w:cs="Times New Roman"/>
          <w:szCs w:val="24"/>
          <w:lang w:val="en-GB" w:eastAsia="en-GB"/>
        </w:rPr>
      </w:pPr>
      <w:r w:rsidRPr="00802D8E">
        <w:rPr>
          <w:rFonts w:cs="Times New Roman"/>
          <w:szCs w:val="24"/>
          <w:lang w:val="en-GB" w:eastAsia="en-GB"/>
        </w:rPr>
        <w:t>It should be noted, that m</w:t>
      </w:r>
      <w:r w:rsidR="00A238E6" w:rsidRPr="00802D8E">
        <w:rPr>
          <w:rFonts w:cs="Times New Roman"/>
          <w:szCs w:val="24"/>
          <w:lang w:val="en-GB" w:eastAsia="en-GB"/>
        </w:rPr>
        <w:t>edia monitoring flow of positive information has grown steadily – form 128 in 2019, to 308 m</w:t>
      </w:r>
      <w:r w:rsidR="00D350F9">
        <w:rPr>
          <w:rFonts w:cs="Times New Roman"/>
          <w:szCs w:val="24"/>
          <w:lang w:val="en-GB" w:eastAsia="en-GB"/>
        </w:rPr>
        <w:t>e</w:t>
      </w:r>
      <w:r w:rsidR="00A238E6" w:rsidRPr="00802D8E">
        <w:rPr>
          <w:rFonts w:cs="Times New Roman"/>
          <w:szCs w:val="24"/>
          <w:lang w:val="en-GB" w:eastAsia="en-GB"/>
        </w:rPr>
        <w:t xml:space="preserve">ssages in 2020. </w:t>
      </w:r>
      <w:r w:rsidRPr="00802D8E">
        <w:rPr>
          <w:rFonts w:cs="Times New Roman"/>
          <w:szCs w:val="24"/>
          <w:lang w:val="en-GB" w:eastAsia="en-GB"/>
        </w:rPr>
        <w:t>During the analysis period, the Internet and RTV of 308 Lithuanian press news agencies analysed notifications referring to the Grants.</w:t>
      </w:r>
    </w:p>
    <w:p w14:paraId="128C0E9F" w14:textId="563A2500" w:rsidR="00B13210" w:rsidRPr="00802D8E" w:rsidRDefault="00B13210" w:rsidP="00B310CF">
      <w:pPr>
        <w:rPr>
          <w:rFonts w:cs="Times New Roman"/>
          <w:szCs w:val="24"/>
          <w:lang w:val="en-GB" w:eastAsia="en-GB"/>
        </w:rPr>
      </w:pPr>
      <w:r w:rsidRPr="00802D8E">
        <w:rPr>
          <w:rFonts w:cs="Times New Roman"/>
          <w:szCs w:val="24"/>
          <w:lang w:val="en-GB" w:eastAsia="en-GB"/>
        </w:rPr>
        <w:lastRenderedPageBreak/>
        <w:t xml:space="preserve">Ms. I. </w:t>
      </w:r>
      <w:proofErr w:type="spellStart"/>
      <w:r w:rsidRPr="00802D8E">
        <w:rPr>
          <w:rFonts w:cs="Times New Roman"/>
          <w:szCs w:val="24"/>
          <w:lang w:val="en-GB" w:eastAsia="en-GB"/>
        </w:rPr>
        <w:t>Skukauskaitė</w:t>
      </w:r>
      <w:proofErr w:type="spellEnd"/>
      <w:r w:rsidRPr="00802D8E">
        <w:rPr>
          <w:rFonts w:cs="Times New Roman"/>
          <w:szCs w:val="24"/>
          <w:lang w:val="en-GB" w:eastAsia="en-GB"/>
        </w:rPr>
        <w:t xml:space="preserve"> presented one communication activity for area of justice. In 2020 a launch event – art installation for the public took place. The event was telling the public about investing in strengthening the justice system through artistic installations that were displayed in five biggest cities for several days. There were three types of installations created that found their place near the buildings of the justice sector institutions (e.g. courts, prosecutor's offices, police and prison). The installations aimed to look from other perspective at the entering to a well-known and old structure in a different way, the call for seeing it in other colours, for looking not necessarily at something that creates the feeling of tension. </w:t>
      </w:r>
      <w:r w:rsidR="00D350F9">
        <w:rPr>
          <w:rFonts w:cs="Times New Roman"/>
          <w:szCs w:val="24"/>
          <w:lang w:val="en-GB" w:eastAsia="en-GB"/>
        </w:rPr>
        <w:t>Ano</w:t>
      </w:r>
      <w:r w:rsidRPr="00802D8E">
        <w:rPr>
          <w:rFonts w:cs="Times New Roman"/>
          <w:szCs w:val="24"/>
          <w:lang w:val="en-GB" w:eastAsia="en-GB"/>
        </w:rPr>
        <w:t>ther goal was to bring these justice buildings closer to the public through a play of text, light and unexpected forms, sending a message about the rule of law, which is being strengthened alongside Iceland, Liechtenstein and Norway. Launching event was followed by a press release, programme partners from Lithuania got involv</w:t>
      </w:r>
      <w:r w:rsidR="00802D8E" w:rsidRPr="00802D8E">
        <w:rPr>
          <w:rFonts w:cs="Times New Roman"/>
          <w:szCs w:val="24"/>
          <w:lang w:val="en-GB" w:eastAsia="en-GB"/>
        </w:rPr>
        <w:t xml:space="preserve">ed in communication activities, </w:t>
      </w:r>
      <w:r w:rsidRPr="00802D8E">
        <w:rPr>
          <w:rFonts w:cs="Times New Roman"/>
          <w:szCs w:val="24"/>
          <w:lang w:val="en-GB" w:eastAsia="en-GB"/>
        </w:rPr>
        <w:t>and the art installation gained media attention too (tracked through media monitoring).</w:t>
      </w:r>
    </w:p>
    <w:p w14:paraId="48CE020D" w14:textId="14B51862" w:rsidR="00BA0A19" w:rsidRPr="00172AAA" w:rsidRDefault="00A238E6" w:rsidP="00B310CF">
      <w:pPr>
        <w:rPr>
          <w:rFonts w:cs="Times New Roman"/>
          <w:szCs w:val="24"/>
          <w:lang w:val="en-GB" w:eastAsia="en-GB"/>
        </w:rPr>
      </w:pPr>
      <w:r w:rsidRPr="00802D8E">
        <w:rPr>
          <w:rFonts w:cs="Times New Roman"/>
          <w:szCs w:val="24"/>
          <w:lang w:val="en-GB" w:eastAsia="en-GB"/>
        </w:rPr>
        <w:t xml:space="preserve">Also </w:t>
      </w:r>
      <w:r w:rsidR="00B310CF" w:rsidRPr="00802D8E">
        <w:rPr>
          <w:rFonts w:cs="Times New Roman"/>
          <w:szCs w:val="24"/>
          <w:lang w:val="en-GB" w:eastAsia="en-GB"/>
        </w:rPr>
        <w:t>Ms. I</w:t>
      </w:r>
      <w:r w:rsidR="00A5676F">
        <w:rPr>
          <w:rFonts w:cs="Times New Roman"/>
          <w:szCs w:val="24"/>
          <w:lang w:val="en-GB" w:eastAsia="en-GB"/>
        </w:rPr>
        <w:t>.</w:t>
      </w:r>
      <w:r w:rsidR="00B310CF" w:rsidRPr="00802D8E">
        <w:rPr>
          <w:rFonts w:cs="Times New Roman"/>
          <w:szCs w:val="24"/>
          <w:lang w:val="en-GB" w:eastAsia="en-GB"/>
        </w:rPr>
        <w:t xml:space="preserve"> </w:t>
      </w:r>
      <w:proofErr w:type="spellStart"/>
      <w:r w:rsidR="00B310CF" w:rsidRPr="00802D8E">
        <w:rPr>
          <w:rFonts w:cs="Times New Roman"/>
          <w:szCs w:val="24"/>
          <w:lang w:val="en-GB" w:eastAsia="en-GB"/>
        </w:rPr>
        <w:t>Skukauskait</w:t>
      </w:r>
      <w:r w:rsidR="00B13210" w:rsidRPr="00802D8E">
        <w:rPr>
          <w:rFonts w:cs="Times New Roman"/>
          <w:szCs w:val="24"/>
          <w:lang w:val="en-GB" w:eastAsia="en-GB"/>
        </w:rPr>
        <w:t>ė</w:t>
      </w:r>
      <w:proofErr w:type="spellEnd"/>
      <w:r w:rsidR="00B13210" w:rsidRPr="00802D8E">
        <w:rPr>
          <w:rFonts w:cs="Times New Roman"/>
          <w:szCs w:val="24"/>
          <w:lang w:val="en-GB" w:eastAsia="en-GB"/>
        </w:rPr>
        <w:t xml:space="preserve"> pres</w:t>
      </w:r>
      <w:r w:rsidR="00B310CF" w:rsidRPr="00802D8E">
        <w:rPr>
          <w:rFonts w:cs="Times New Roman"/>
          <w:szCs w:val="24"/>
          <w:lang w:val="en-GB" w:eastAsia="en-GB"/>
        </w:rPr>
        <w:t>ented</w:t>
      </w:r>
      <w:r w:rsidRPr="00802D8E">
        <w:rPr>
          <w:rFonts w:cs="Times New Roman"/>
          <w:szCs w:val="24"/>
          <w:lang w:val="en-GB" w:eastAsia="en-GB"/>
        </w:rPr>
        <w:t xml:space="preserve"> that in 2020 </w:t>
      </w:r>
      <w:r w:rsidR="00D350F9">
        <w:rPr>
          <w:rFonts w:cs="Times New Roman"/>
          <w:szCs w:val="24"/>
          <w:lang w:val="en-GB" w:eastAsia="en-GB"/>
        </w:rPr>
        <w:t xml:space="preserve">the NFP </w:t>
      </w:r>
      <w:r w:rsidRPr="00802D8E">
        <w:rPr>
          <w:rFonts w:cs="Times New Roman"/>
          <w:szCs w:val="24"/>
          <w:lang w:val="en-GB" w:eastAsia="en-GB"/>
        </w:rPr>
        <w:t>organized 26 different</w:t>
      </w:r>
      <w:r w:rsidR="00B310CF" w:rsidRPr="00802D8E">
        <w:rPr>
          <w:rFonts w:cs="Times New Roman"/>
          <w:szCs w:val="24"/>
          <w:lang w:val="en-GB" w:eastAsia="en-GB"/>
        </w:rPr>
        <w:t xml:space="preserve"> form</w:t>
      </w:r>
      <w:r w:rsidR="00D350F9">
        <w:rPr>
          <w:rFonts w:cs="Times New Roman"/>
          <w:szCs w:val="24"/>
          <w:lang w:val="en-GB" w:eastAsia="en-GB"/>
        </w:rPr>
        <w:t>s of</w:t>
      </w:r>
      <w:r w:rsidRPr="00802D8E">
        <w:rPr>
          <w:rFonts w:cs="Times New Roman"/>
          <w:szCs w:val="24"/>
          <w:lang w:val="en-GB" w:eastAsia="en-GB"/>
        </w:rPr>
        <w:t xml:space="preserve"> activities of communication</w:t>
      </w:r>
      <w:r w:rsidR="00B13210" w:rsidRPr="00802D8E">
        <w:rPr>
          <w:rFonts w:cs="Times New Roman"/>
          <w:szCs w:val="24"/>
          <w:lang w:val="en-GB" w:eastAsia="en-GB"/>
        </w:rPr>
        <w:t xml:space="preserve">, </w:t>
      </w:r>
      <w:r w:rsidR="00BA0A19">
        <w:rPr>
          <w:rFonts w:cs="Times New Roman"/>
          <w:szCs w:val="24"/>
          <w:lang w:val="en-GB" w:eastAsia="en-GB"/>
        </w:rPr>
        <w:t xml:space="preserve">using </w:t>
      </w:r>
      <w:r w:rsidR="00B310CF" w:rsidRPr="00802D8E">
        <w:rPr>
          <w:rFonts w:cs="Times New Roman"/>
          <w:szCs w:val="24"/>
          <w:lang w:val="en-GB" w:eastAsia="en-GB"/>
        </w:rPr>
        <w:t>articles</w:t>
      </w:r>
      <w:r w:rsidR="00B13210" w:rsidRPr="00802D8E">
        <w:rPr>
          <w:rFonts w:cs="Times New Roman"/>
          <w:szCs w:val="24"/>
          <w:lang w:val="en-GB" w:eastAsia="en-GB"/>
        </w:rPr>
        <w:t>,</w:t>
      </w:r>
      <w:r w:rsidR="00B310CF" w:rsidRPr="00802D8E">
        <w:rPr>
          <w:rFonts w:cs="Times New Roman"/>
          <w:szCs w:val="24"/>
          <w:lang w:val="en-GB" w:eastAsia="en-GB"/>
        </w:rPr>
        <w:t xml:space="preserve"> TV or internet channels</w:t>
      </w:r>
      <w:r w:rsidR="00B13210" w:rsidRPr="00802D8E">
        <w:rPr>
          <w:rFonts w:cs="Times New Roman"/>
          <w:szCs w:val="24"/>
          <w:lang w:val="en-GB" w:eastAsia="en-GB"/>
        </w:rPr>
        <w:t>, discussion session etc</w:t>
      </w:r>
      <w:r w:rsidR="00BA0A19">
        <w:rPr>
          <w:rFonts w:cs="Times New Roman"/>
          <w:szCs w:val="24"/>
          <w:lang w:val="en-GB" w:eastAsia="en-GB"/>
        </w:rPr>
        <w:t>. Furthermore,</w:t>
      </w:r>
      <w:r w:rsidR="00AB29AC">
        <w:rPr>
          <w:rFonts w:cs="Times New Roman"/>
          <w:szCs w:val="24"/>
          <w:lang w:val="en-GB" w:eastAsia="en-GB"/>
        </w:rPr>
        <w:t xml:space="preserve"> the</w:t>
      </w:r>
      <w:r w:rsidR="00BA0A19">
        <w:rPr>
          <w:rFonts w:cs="Times New Roman"/>
          <w:szCs w:val="24"/>
          <w:lang w:val="en-GB" w:eastAsia="en-GB"/>
        </w:rPr>
        <w:t xml:space="preserve"> hot air balloo</w:t>
      </w:r>
      <w:r w:rsidR="00AB29AC">
        <w:rPr>
          <w:rFonts w:cs="Times New Roman"/>
          <w:szCs w:val="24"/>
          <w:lang w:val="en-GB" w:eastAsia="en-GB"/>
        </w:rPr>
        <w:t>n</w:t>
      </w:r>
      <w:r w:rsidR="00BA0A19">
        <w:rPr>
          <w:rFonts w:cs="Times New Roman"/>
          <w:szCs w:val="24"/>
          <w:lang w:val="en-GB" w:eastAsia="en-GB"/>
        </w:rPr>
        <w:t xml:space="preserve"> with the logo of the financing mechanism will fly over the sky of Lithuania for 3 years </w:t>
      </w:r>
      <w:r w:rsidR="00D350F9">
        <w:rPr>
          <w:rFonts w:cs="Times New Roman"/>
          <w:szCs w:val="24"/>
          <w:lang w:val="en-GB" w:eastAsia="en-GB"/>
        </w:rPr>
        <w:t>to</w:t>
      </w:r>
      <w:r w:rsidR="00BA0A19">
        <w:rPr>
          <w:rFonts w:cs="Times New Roman"/>
          <w:szCs w:val="24"/>
          <w:lang w:val="en-GB" w:eastAsia="en-GB"/>
        </w:rPr>
        <w:t xml:space="preserve"> spread a message about </w:t>
      </w:r>
      <w:r w:rsidR="00BA0A19" w:rsidRPr="00172AAA">
        <w:rPr>
          <w:rFonts w:cs="Times New Roman"/>
          <w:szCs w:val="24"/>
          <w:lang w:val="en-GB" w:eastAsia="en-GB"/>
        </w:rPr>
        <w:t>the cooperation</w:t>
      </w:r>
      <w:r w:rsidR="00AB29AC" w:rsidRPr="00172AAA">
        <w:rPr>
          <w:rFonts w:cs="Times New Roman"/>
          <w:szCs w:val="24"/>
          <w:lang w:val="en-GB" w:eastAsia="en-GB"/>
        </w:rPr>
        <w:t xml:space="preserve"> and funding countries</w:t>
      </w:r>
      <w:r w:rsidR="00BA0A19" w:rsidRPr="00172AAA">
        <w:rPr>
          <w:rFonts w:cs="Times New Roman"/>
          <w:szCs w:val="24"/>
          <w:lang w:val="en-GB" w:eastAsia="en-GB"/>
        </w:rPr>
        <w:t>.</w:t>
      </w:r>
    </w:p>
    <w:p w14:paraId="0F995821" w14:textId="02751649" w:rsidR="00E12CAF" w:rsidRPr="00172AAA" w:rsidRDefault="00172AAA" w:rsidP="00B13210">
      <w:pPr>
        <w:rPr>
          <w:rFonts w:cs="Times New Roman"/>
          <w:szCs w:val="24"/>
          <w:lang w:val="en-GB" w:eastAsia="en-GB"/>
        </w:rPr>
      </w:pPr>
      <w:r w:rsidRPr="00172AAA">
        <w:rPr>
          <w:rFonts w:cs="Times New Roman"/>
          <w:szCs w:val="24"/>
          <w:lang w:val="en-GB" w:eastAsia="en-GB"/>
        </w:rPr>
        <w:t xml:space="preserve">Ms. </w:t>
      </w:r>
      <w:proofErr w:type="spellStart"/>
      <w:r w:rsidR="00D350F9" w:rsidRPr="00172AAA">
        <w:rPr>
          <w:rFonts w:cs="Times New Roman"/>
          <w:szCs w:val="24"/>
          <w:lang w:val="en-GB" w:eastAsia="en-GB"/>
        </w:rPr>
        <w:t>Torill</w:t>
      </w:r>
      <w:proofErr w:type="spellEnd"/>
      <w:r w:rsidR="00D350F9" w:rsidRPr="00172AAA">
        <w:rPr>
          <w:rFonts w:cs="Times New Roman"/>
          <w:szCs w:val="24"/>
          <w:lang w:val="en-GB" w:eastAsia="en-GB"/>
        </w:rPr>
        <w:t xml:space="preserve"> </w:t>
      </w:r>
      <w:r w:rsidRPr="00172AAA">
        <w:rPr>
          <w:rFonts w:cs="Times New Roman"/>
          <w:szCs w:val="24"/>
          <w:lang w:val="en-GB" w:eastAsia="en-GB"/>
        </w:rPr>
        <w:t>Johansen reflected that communication is</w:t>
      </w:r>
      <w:r w:rsidR="00F964D4" w:rsidRPr="00172AAA">
        <w:rPr>
          <w:rFonts w:cs="Times New Roman"/>
          <w:szCs w:val="24"/>
          <w:lang w:val="en-GB" w:eastAsia="en-GB"/>
        </w:rPr>
        <w:t xml:space="preserve"> important for </w:t>
      </w:r>
      <w:r w:rsidR="00D350F9">
        <w:rPr>
          <w:rFonts w:cs="Times New Roman"/>
          <w:szCs w:val="24"/>
          <w:lang w:val="en-GB" w:eastAsia="en-GB"/>
        </w:rPr>
        <w:t xml:space="preserve">the </w:t>
      </w:r>
      <w:r w:rsidR="00F964D4" w:rsidRPr="00172AAA">
        <w:rPr>
          <w:rFonts w:cs="Times New Roman"/>
          <w:szCs w:val="24"/>
          <w:lang w:val="en-GB" w:eastAsia="en-GB"/>
        </w:rPr>
        <w:t>grants</w:t>
      </w:r>
      <w:r>
        <w:rPr>
          <w:rFonts w:cs="Times New Roman"/>
          <w:szCs w:val="24"/>
          <w:lang w:val="en-GB" w:eastAsia="en-GB"/>
        </w:rPr>
        <w:t xml:space="preserve"> and e</w:t>
      </w:r>
      <w:r w:rsidR="003924BF" w:rsidRPr="00172AAA">
        <w:rPr>
          <w:rFonts w:cs="Times New Roman"/>
          <w:szCs w:val="24"/>
          <w:lang w:val="en-GB" w:eastAsia="en-GB"/>
        </w:rPr>
        <w:t>ncourage</w:t>
      </w:r>
      <w:r w:rsidR="00D350F9">
        <w:rPr>
          <w:rFonts w:cs="Times New Roman"/>
          <w:szCs w:val="24"/>
          <w:lang w:val="en-GB" w:eastAsia="en-GB"/>
        </w:rPr>
        <w:t>d</w:t>
      </w:r>
      <w:r w:rsidR="00E717E7" w:rsidRPr="00172AAA">
        <w:rPr>
          <w:rFonts w:cs="Times New Roman"/>
          <w:szCs w:val="24"/>
          <w:lang w:val="en-GB" w:eastAsia="en-GB"/>
        </w:rPr>
        <w:t xml:space="preserve"> </w:t>
      </w:r>
      <w:r w:rsidRPr="00172AAA">
        <w:rPr>
          <w:rFonts w:cs="Times New Roman"/>
          <w:szCs w:val="24"/>
          <w:lang w:val="en-GB" w:eastAsia="en-GB"/>
        </w:rPr>
        <w:t>continuing</w:t>
      </w:r>
      <w:r w:rsidR="00E717E7" w:rsidRPr="00172AAA">
        <w:rPr>
          <w:rFonts w:cs="Times New Roman"/>
          <w:szCs w:val="24"/>
          <w:lang w:val="en-GB" w:eastAsia="en-GB"/>
        </w:rPr>
        <w:t xml:space="preserve"> cooperation with FMO. </w:t>
      </w:r>
      <w:r>
        <w:rPr>
          <w:rFonts w:cs="Times New Roman"/>
          <w:szCs w:val="24"/>
          <w:lang w:val="en-GB" w:eastAsia="en-GB"/>
        </w:rPr>
        <w:t xml:space="preserve">Also she noted </w:t>
      </w:r>
      <w:r w:rsidR="00D350F9">
        <w:rPr>
          <w:rFonts w:cs="Times New Roman"/>
          <w:szCs w:val="24"/>
          <w:lang w:val="en-GB" w:eastAsia="en-GB"/>
        </w:rPr>
        <w:t xml:space="preserve">to </w:t>
      </w:r>
      <w:r>
        <w:rPr>
          <w:rFonts w:cs="Times New Roman"/>
          <w:szCs w:val="24"/>
          <w:lang w:val="en-GB" w:eastAsia="en-GB"/>
        </w:rPr>
        <w:t>s</w:t>
      </w:r>
      <w:r w:rsidR="00E717E7" w:rsidRPr="00172AAA">
        <w:rPr>
          <w:rFonts w:cs="Times New Roman"/>
          <w:szCs w:val="24"/>
          <w:lang w:val="en-GB" w:eastAsia="en-GB"/>
        </w:rPr>
        <w:t>tress the importance of social media channels</w:t>
      </w:r>
      <w:r w:rsidR="00D350F9">
        <w:rPr>
          <w:rFonts w:cs="Times New Roman"/>
          <w:szCs w:val="24"/>
          <w:lang w:val="en-GB" w:eastAsia="en-GB"/>
        </w:rPr>
        <w:t xml:space="preserve"> for communication and encouraged the NFP to report these activities in the next Strategic Report</w:t>
      </w:r>
      <w:r w:rsidR="00E717E7" w:rsidRPr="00172AAA">
        <w:rPr>
          <w:rFonts w:cs="Times New Roman"/>
          <w:szCs w:val="24"/>
          <w:lang w:val="en-GB" w:eastAsia="en-GB"/>
        </w:rPr>
        <w:t>.</w:t>
      </w:r>
    </w:p>
    <w:p w14:paraId="3078C6C4" w14:textId="4E066D04" w:rsidR="004A339C" w:rsidRPr="00802D8E" w:rsidRDefault="004A339C" w:rsidP="00B13210">
      <w:pPr>
        <w:rPr>
          <w:rFonts w:cs="Times New Roman"/>
          <w:color w:val="FF0000"/>
          <w:szCs w:val="24"/>
          <w:lang w:val="en-GB" w:eastAsia="en-GB"/>
        </w:rPr>
      </w:pPr>
      <w:r w:rsidRPr="00172AAA">
        <w:rPr>
          <w:rFonts w:cs="Times New Roman"/>
          <w:szCs w:val="24"/>
          <w:lang w:val="en-GB" w:eastAsia="en-GB"/>
        </w:rPr>
        <w:t xml:space="preserve">Ms. Inga </w:t>
      </w:r>
      <w:proofErr w:type="spellStart"/>
      <w:proofErr w:type="gramStart"/>
      <w:r w:rsidRPr="00172AAA">
        <w:rPr>
          <w:rFonts w:cs="Times New Roman"/>
          <w:szCs w:val="24"/>
          <w:lang w:val="en-GB" w:eastAsia="en-GB"/>
        </w:rPr>
        <w:t>Rudzinskaitė</w:t>
      </w:r>
      <w:proofErr w:type="spellEnd"/>
      <w:r w:rsidRPr="00172AAA">
        <w:rPr>
          <w:rFonts w:cs="Times New Roman"/>
          <w:szCs w:val="24"/>
          <w:lang w:val="en-GB" w:eastAsia="en-GB"/>
        </w:rPr>
        <w:t xml:space="preserve"> </w:t>
      </w:r>
      <w:r w:rsidR="00D350F9">
        <w:rPr>
          <w:rFonts w:cs="Times New Roman"/>
          <w:szCs w:val="24"/>
          <w:lang w:val="en-GB" w:eastAsia="en-GB"/>
        </w:rPr>
        <w:t xml:space="preserve"> explained</w:t>
      </w:r>
      <w:proofErr w:type="gramEnd"/>
      <w:r w:rsidR="00D350F9">
        <w:rPr>
          <w:rFonts w:cs="Times New Roman"/>
          <w:szCs w:val="24"/>
          <w:lang w:val="en-GB" w:eastAsia="en-GB"/>
        </w:rPr>
        <w:t xml:space="preserve"> how</w:t>
      </w:r>
      <w:r w:rsidR="00420C1C" w:rsidRPr="00172AAA">
        <w:rPr>
          <w:rFonts w:cs="Times New Roman"/>
          <w:szCs w:val="24"/>
          <w:lang w:val="en-GB" w:eastAsia="en-GB"/>
        </w:rPr>
        <w:t xml:space="preserve"> the </w:t>
      </w:r>
      <w:r w:rsidR="00D350F9">
        <w:rPr>
          <w:rFonts w:cs="Times New Roman"/>
          <w:szCs w:val="24"/>
          <w:lang w:val="en-GB" w:eastAsia="en-GB"/>
        </w:rPr>
        <w:t>Norwegian E</w:t>
      </w:r>
      <w:r w:rsidR="00420C1C" w:rsidRPr="00172AAA">
        <w:rPr>
          <w:rFonts w:cs="Times New Roman"/>
          <w:szCs w:val="24"/>
          <w:lang w:val="en-GB" w:eastAsia="en-GB"/>
        </w:rPr>
        <w:t xml:space="preserve">mbassy was involved in </w:t>
      </w:r>
      <w:r w:rsidR="00D350F9">
        <w:rPr>
          <w:rFonts w:cs="Times New Roman"/>
          <w:szCs w:val="24"/>
          <w:lang w:val="en-GB" w:eastAsia="en-GB"/>
        </w:rPr>
        <w:t>communication activities</w:t>
      </w:r>
      <w:r w:rsidR="00420C1C" w:rsidRPr="00172AAA">
        <w:rPr>
          <w:rFonts w:cs="Times New Roman"/>
          <w:szCs w:val="24"/>
          <w:lang w:val="en-GB" w:eastAsia="en-GB"/>
        </w:rPr>
        <w:t>.</w:t>
      </w:r>
      <w:r w:rsidR="00172AAA" w:rsidRPr="00172AAA">
        <w:rPr>
          <w:rFonts w:cs="Times New Roman"/>
          <w:szCs w:val="24"/>
          <w:lang w:val="en-GB" w:eastAsia="en-GB"/>
        </w:rPr>
        <w:t xml:space="preserve"> </w:t>
      </w:r>
    </w:p>
    <w:p w14:paraId="704DDCE4" w14:textId="77777777" w:rsidR="00973822" w:rsidRPr="00802D8E" w:rsidRDefault="00973822" w:rsidP="00775B54">
      <w:pPr>
        <w:spacing w:after="240"/>
        <w:rPr>
          <w:rFonts w:cs="Times New Roman"/>
          <w:szCs w:val="24"/>
          <w:highlight w:val="yellow"/>
          <w:lang w:val="en-GB" w:eastAsia="en-GB"/>
        </w:rPr>
      </w:pPr>
    </w:p>
    <w:p w14:paraId="43DE3316" w14:textId="69A0B643" w:rsidR="00376928" w:rsidRPr="00802D8E" w:rsidRDefault="007813EA" w:rsidP="009677E5">
      <w:pPr>
        <w:pStyle w:val="Sraopastraipa"/>
        <w:numPr>
          <w:ilvl w:val="0"/>
          <w:numId w:val="13"/>
        </w:numPr>
        <w:rPr>
          <w:b/>
          <w:lang w:val="en-GB" w:eastAsia="en-GB"/>
        </w:rPr>
      </w:pPr>
      <w:r w:rsidRPr="00802D8E">
        <w:rPr>
          <w:b/>
          <w:lang w:val="en-GB" w:eastAsia="en-GB"/>
        </w:rPr>
        <w:t>Conclusions and closing remarks</w:t>
      </w:r>
    </w:p>
    <w:p w14:paraId="557D06D3" w14:textId="77777777" w:rsidR="009677E5" w:rsidRPr="00802D8E" w:rsidRDefault="009677E5" w:rsidP="00376928">
      <w:pPr>
        <w:rPr>
          <w:lang w:val="en-GB" w:eastAsia="en-GB"/>
        </w:rPr>
      </w:pPr>
    </w:p>
    <w:p w14:paraId="6837F840" w14:textId="3FFB1190" w:rsidR="00376928" w:rsidRPr="00802D8E" w:rsidRDefault="006428A5" w:rsidP="00A8265F">
      <w:pPr>
        <w:pStyle w:val="Sraopastraipa"/>
        <w:ind w:left="0"/>
        <w:rPr>
          <w:lang w:val="en-GB" w:eastAsia="en-GB"/>
        </w:rPr>
      </w:pPr>
      <w:r w:rsidRPr="00802D8E">
        <w:rPr>
          <w:lang w:val="en-GB" w:eastAsia="en-GB"/>
        </w:rPr>
        <w:t xml:space="preserve">Ms. </w:t>
      </w:r>
      <w:proofErr w:type="spellStart"/>
      <w:r w:rsidR="004A339C" w:rsidRPr="00802D8E">
        <w:rPr>
          <w:lang w:val="en-GB" w:eastAsia="en-GB"/>
        </w:rPr>
        <w:t>Torill</w:t>
      </w:r>
      <w:proofErr w:type="spellEnd"/>
      <w:r w:rsidR="004A339C" w:rsidRPr="00802D8E">
        <w:rPr>
          <w:lang w:val="en-GB" w:eastAsia="en-GB"/>
        </w:rPr>
        <w:t xml:space="preserve"> Johansen s</w:t>
      </w:r>
      <w:r w:rsidRPr="00802D8E">
        <w:rPr>
          <w:lang w:val="en-GB" w:eastAsia="en-GB"/>
        </w:rPr>
        <w:t xml:space="preserve">ummarised </w:t>
      </w:r>
      <w:r w:rsidR="00A57C12" w:rsidRPr="00802D8E">
        <w:rPr>
          <w:lang w:val="en-GB" w:eastAsia="en-GB"/>
        </w:rPr>
        <w:t xml:space="preserve">the </w:t>
      </w:r>
      <w:r w:rsidRPr="00802D8E">
        <w:rPr>
          <w:lang w:val="en-GB" w:eastAsia="en-GB"/>
        </w:rPr>
        <w:t>discussions</w:t>
      </w:r>
      <w:r w:rsidR="004A339C" w:rsidRPr="00802D8E">
        <w:rPr>
          <w:lang w:val="en-GB" w:eastAsia="en-GB"/>
        </w:rPr>
        <w:t xml:space="preserve"> and thanked Lithuania </w:t>
      </w:r>
      <w:r w:rsidR="00420C1C">
        <w:rPr>
          <w:lang w:val="en-GB" w:eastAsia="en-GB"/>
        </w:rPr>
        <w:t>for the</w:t>
      </w:r>
      <w:r w:rsidR="004A339C" w:rsidRPr="00802D8E">
        <w:rPr>
          <w:lang w:val="en-GB" w:eastAsia="en-GB"/>
        </w:rPr>
        <w:t xml:space="preserve"> meeting and </w:t>
      </w:r>
      <w:r w:rsidR="00420C1C">
        <w:rPr>
          <w:lang w:val="en-GB" w:eastAsia="en-GB"/>
        </w:rPr>
        <w:t xml:space="preserve">an </w:t>
      </w:r>
      <w:r w:rsidR="004A339C" w:rsidRPr="00802D8E">
        <w:rPr>
          <w:lang w:val="en-GB" w:eastAsia="en-GB"/>
        </w:rPr>
        <w:t xml:space="preserve">effective </w:t>
      </w:r>
      <w:r w:rsidR="00420C1C">
        <w:rPr>
          <w:lang w:val="en-GB" w:eastAsia="en-GB"/>
        </w:rPr>
        <w:t xml:space="preserve">funds </w:t>
      </w:r>
      <w:r w:rsidR="004A339C" w:rsidRPr="00802D8E">
        <w:rPr>
          <w:lang w:val="en-GB" w:eastAsia="en-GB"/>
        </w:rPr>
        <w:t>investment in this period.</w:t>
      </w:r>
      <w:r w:rsidR="00420C1C">
        <w:rPr>
          <w:lang w:val="en-GB" w:eastAsia="en-GB"/>
        </w:rPr>
        <w:t xml:space="preserve"> She expects to see the next report with </w:t>
      </w:r>
      <w:r w:rsidR="00D350F9">
        <w:rPr>
          <w:lang w:val="en-GB" w:eastAsia="en-GB"/>
        </w:rPr>
        <w:t xml:space="preserve">increased </w:t>
      </w:r>
      <w:proofErr w:type="gramStart"/>
      <w:r w:rsidR="00420C1C">
        <w:rPr>
          <w:lang w:val="en-GB" w:eastAsia="en-GB"/>
        </w:rPr>
        <w:t>results .</w:t>
      </w:r>
      <w:proofErr w:type="gramEnd"/>
      <w:r w:rsidR="004A339C" w:rsidRPr="00802D8E">
        <w:rPr>
          <w:lang w:val="en-GB" w:eastAsia="en-GB"/>
        </w:rPr>
        <w:t xml:space="preserve"> Also </w:t>
      </w:r>
      <w:r w:rsidR="00A57C12" w:rsidRPr="00802D8E">
        <w:rPr>
          <w:lang w:val="en-GB" w:eastAsia="en-GB"/>
        </w:rPr>
        <w:t xml:space="preserve">Ms. </w:t>
      </w:r>
      <w:r w:rsidR="00A8265F" w:rsidRPr="00802D8E">
        <w:rPr>
          <w:lang w:val="en-GB"/>
        </w:rPr>
        <w:t xml:space="preserve">R. </w:t>
      </w:r>
      <w:proofErr w:type="spellStart"/>
      <w:r w:rsidR="00A8265F" w:rsidRPr="00802D8E">
        <w:rPr>
          <w:lang w:val="en-GB"/>
        </w:rPr>
        <w:t>Dapkutė</w:t>
      </w:r>
      <w:proofErr w:type="spellEnd"/>
      <w:r w:rsidR="00A8265F" w:rsidRPr="00802D8E">
        <w:rPr>
          <w:lang w:val="en-GB"/>
        </w:rPr>
        <w:t xml:space="preserve"> – </w:t>
      </w:r>
      <w:proofErr w:type="spellStart"/>
      <w:r w:rsidR="00A8265F" w:rsidRPr="00802D8E">
        <w:rPr>
          <w:lang w:val="en-GB"/>
        </w:rPr>
        <w:t>Stankevičienė</w:t>
      </w:r>
      <w:proofErr w:type="spellEnd"/>
      <w:r w:rsidRPr="00802D8E">
        <w:rPr>
          <w:lang w:val="en-GB" w:eastAsia="en-GB"/>
        </w:rPr>
        <w:t xml:space="preserve"> thanked the donors </w:t>
      </w:r>
      <w:r w:rsidR="00200962" w:rsidRPr="00802D8E">
        <w:rPr>
          <w:lang w:val="en-GB" w:eastAsia="en-GB"/>
        </w:rPr>
        <w:t xml:space="preserve">for </w:t>
      </w:r>
      <w:r w:rsidR="00376928" w:rsidRPr="00802D8E">
        <w:rPr>
          <w:lang w:val="en-GB" w:eastAsia="en-GB"/>
        </w:rPr>
        <w:t xml:space="preserve">very </w:t>
      </w:r>
      <w:r w:rsidR="00D350F9" w:rsidRPr="00802D8E">
        <w:rPr>
          <w:lang w:val="en-GB" w:eastAsia="en-GB"/>
        </w:rPr>
        <w:t>clos</w:t>
      </w:r>
      <w:r w:rsidR="00D350F9">
        <w:rPr>
          <w:lang w:val="en-GB" w:eastAsia="en-GB"/>
        </w:rPr>
        <w:t>e</w:t>
      </w:r>
      <w:r w:rsidR="00D350F9" w:rsidRPr="00802D8E">
        <w:rPr>
          <w:lang w:val="en-GB" w:eastAsia="en-GB"/>
        </w:rPr>
        <w:t xml:space="preserve"> </w:t>
      </w:r>
      <w:r w:rsidR="00376928" w:rsidRPr="00802D8E">
        <w:rPr>
          <w:lang w:val="en-GB" w:eastAsia="en-GB"/>
        </w:rPr>
        <w:t xml:space="preserve">collaboration and all participants of </w:t>
      </w:r>
      <w:r w:rsidR="00D350F9">
        <w:rPr>
          <w:lang w:val="en-GB" w:eastAsia="en-GB"/>
        </w:rPr>
        <w:t>t</w:t>
      </w:r>
      <w:r w:rsidR="00376928" w:rsidRPr="00802D8E">
        <w:rPr>
          <w:lang w:val="en-GB" w:eastAsia="en-GB"/>
        </w:rPr>
        <w:t>h</w:t>
      </w:r>
      <w:r w:rsidR="00D350F9">
        <w:rPr>
          <w:lang w:val="en-GB" w:eastAsia="en-GB"/>
        </w:rPr>
        <w:t>e</w:t>
      </w:r>
      <w:r w:rsidR="00376928" w:rsidRPr="00802D8E">
        <w:rPr>
          <w:lang w:val="en-GB" w:eastAsia="en-GB"/>
        </w:rPr>
        <w:t xml:space="preserve"> meeting.</w:t>
      </w:r>
    </w:p>
    <w:p w14:paraId="54726371" w14:textId="53AAC226" w:rsidR="00B74266" w:rsidRPr="00802D8E" w:rsidRDefault="00B74266" w:rsidP="00A8265F">
      <w:pPr>
        <w:pStyle w:val="Sraopastraipa"/>
        <w:ind w:left="0"/>
        <w:rPr>
          <w:lang w:val="en-GB" w:eastAsia="en-GB"/>
        </w:rPr>
      </w:pPr>
    </w:p>
    <w:p w14:paraId="6E605F2A" w14:textId="18E40966" w:rsidR="00365C78" w:rsidRPr="00802D8E" w:rsidRDefault="007F5833" w:rsidP="0038656B">
      <w:pPr>
        <w:autoSpaceDE w:val="0"/>
        <w:autoSpaceDN w:val="0"/>
        <w:adjustRightInd w:val="0"/>
        <w:rPr>
          <w:rFonts w:cs="Times New Roman"/>
          <w:b/>
          <w:szCs w:val="24"/>
          <w:lang w:val="en-GB"/>
        </w:rPr>
      </w:pPr>
      <w:r w:rsidRPr="00802D8E">
        <w:rPr>
          <w:rFonts w:cs="Times New Roman"/>
          <w:b/>
          <w:szCs w:val="24"/>
          <w:lang w:val="en-GB"/>
        </w:rPr>
        <w:t>Decision</w:t>
      </w:r>
      <w:r w:rsidR="002F1D71" w:rsidRPr="00802D8E">
        <w:rPr>
          <w:rFonts w:cs="Times New Roman"/>
          <w:b/>
          <w:szCs w:val="24"/>
          <w:lang w:val="en-GB"/>
        </w:rPr>
        <w:t xml:space="preserve"> taken</w:t>
      </w:r>
      <w:r w:rsidRPr="00802D8E">
        <w:rPr>
          <w:rFonts w:cs="Times New Roman"/>
          <w:b/>
          <w:szCs w:val="24"/>
          <w:lang w:val="en-GB"/>
        </w:rPr>
        <w:t>:</w:t>
      </w:r>
    </w:p>
    <w:p w14:paraId="05AE7350" w14:textId="6377D8AE" w:rsidR="0038656B" w:rsidRPr="00802D8E" w:rsidRDefault="0047514D" w:rsidP="00673EAD">
      <w:pPr>
        <w:pStyle w:val="Sraopastraipa"/>
        <w:rPr>
          <w:lang w:val="en-GB"/>
        </w:rPr>
      </w:pPr>
      <w:r w:rsidRPr="00802D8E">
        <w:rPr>
          <w:lang w:val="en-GB"/>
        </w:rPr>
        <w:t xml:space="preserve">The </w:t>
      </w:r>
      <w:r w:rsidR="00794906" w:rsidRPr="00802D8E">
        <w:rPr>
          <w:lang w:val="en-GB"/>
        </w:rPr>
        <w:t>d</w:t>
      </w:r>
      <w:r w:rsidRPr="00802D8E">
        <w:rPr>
          <w:lang w:val="en-GB"/>
        </w:rPr>
        <w:t>onors</w:t>
      </w:r>
      <w:r w:rsidR="0038656B" w:rsidRPr="00802D8E">
        <w:rPr>
          <w:lang w:val="en-GB"/>
        </w:rPr>
        <w:t xml:space="preserve"> a</w:t>
      </w:r>
      <w:r w:rsidR="002F1D71" w:rsidRPr="00802D8E">
        <w:rPr>
          <w:lang w:val="en-GB"/>
        </w:rPr>
        <w:t>pproved</w:t>
      </w:r>
      <w:r w:rsidR="0038656B" w:rsidRPr="00802D8E">
        <w:rPr>
          <w:lang w:val="en-GB"/>
        </w:rPr>
        <w:t xml:space="preserve"> the Strategic </w:t>
      </w:r>
      <w:r w:rsidR="00794906" w:rsidRPr="00802D8E">
        <w:rPr>
          <w:lang w:val="en-GB"/>
        </w:rPr>
        <w:t>R</w:t>
      </w:r>
      <w:r w:rsidR="0038656B" w:rsidRPr="00802D8E">
        <w:rPr>
          <w:lang w:val="en-GB"/>
        </w:rPr>
        <w:t>eport</w:t>
      </w:r>
      <w:r w:rsidR="006C781F" w:rsidRPr="00802D8E">
        <w:rPr>
          <w:lang w:val="en-GB"/>
        </w:rPr>
        <w:t>.</w:t>
      </w:r>
    </w:p>
    <w:p w14:paraId="07C07C35" w14:textId="77777777" w:rsidR="00794906" w:rsidRPr="00802D8E" w:rsidRDefault="00794906" w:rsidP="00954149">
      <w:pPr>
        <w:pStyle w:val="Sraopastraipa"/>
        <w:rPr>
          <w:iCs/>
          <w:lang w:val="en-GB"/>
        </w:rPr>
      </w:pPr>
    </w:p>
    <w:p w14:paraId="5400AF77" w14:textId="11602523" w:rsidR="00F94BA7" w:rsidRPr="00802D8E" w:rsidRDefault="00F94BA7" w:rsidP="005D7142">
      <w:pPr>
        <w:autoSpaceDE w:val="0"/>
        <w:autoSpaceDN w:val="0"/>
        <w:adjustRightInd w:val="0"/>
        <w:rPr>
          <w:rFonts w:cs="Times New Roman"/>
          <w:b/>
          <w:color w:val="000000"/>
          <w:szCs w:val="24"/>
          <w:lang w:val="en-GB"/>
        </w:rPr>
      </w:pPr>
      <w:r w:rsidRPr="00802D8E">
        <w:rPr>
          <w:rFonts w:cs="Times New Roman"/>
          <w:b/>
          <w:color w:val="000000"/>
          <w:szCs w:val="24"/>
          <w:lang w:val="en-GB"/>
        </w:rPr>
        <w:t xml:space="preserve">Follow up for NFP: </w:t>
      </w:r>
    </w:p>
    <w:p w14:paraId="5639671B" w14:textId="77777777" w:rsidR="008703D2" w:rsidRPr="00802D8E" w:rsidRDefault="008703D2" w:rsidP="008703D2">
      <w:pPr>
        <w:pStyle w:val="Sraopastraipa"/>
        <w:numPr>
          <w:ilvl w:val="0"/>
          <w:numId w:val="38"/>
        </w:numPr>
        <w:autoSpaceDE w:val="0"/>
        <w:autoSpaceDN w:val="0"/>
        <w:adjustRightInd w:val="0"/>
        <w:rPr>
          <w:color w:val="000000"/>
          <w:lang w:val="en-GB"/>
        </w:rPr>
      </w:pPr>
      <w:r w:rsidRPr="00802D8E">
        <w:rPr>
          <w:color w:val="000000"/>
          <w:lang w:val="en-GB"/>
        </w:rPr>
        <w:t>Narrative parts of Strategic reports should be more exhaustive;</w:t>
      </w:r>
    </w:p>
    <w:p w14:paraId="73356314" w14:textId="04E5E5AA" w:rsidR="008703D2" w:rsidRPr="00802D8E" w:rsidRDefault="008703D2" w:rsidP="008703D2">
      <w:pPr>
        <w:pStyle w:val="Sraopastraipa"/>
        <w:numPr>
          <w:ilvl w:val="0"/>
          <w:numId w:val="38"/>
        </w:numPr>
        <w:autoSpaceDE w:val="0"/>
        <w:autoSpaceDN w:val="0"/>
        <w:adjustRightInd w:val="0"/>
        <w:rPr>
          <w:color w:val="000000"/>
          <w:lang w:val="en-GB"/>
        </w:rPr>
      </w:pPr>
      <w:r w:rsidRPr="00802D8E">
        <w:rPr>
          <w:color w:val="000000"/>
          <w:lang w:val="en-GB"/>
        </w:rPr>
        <w:t>Social Media reporting should be included in Strategic Report;</w:t>
      </w:r>
    </w:p>
    <w:p w14:paraId="6226E229" w14:textId="02A85FA9" w:rsidR="008703D2" w:rsidRPr="00172AAA" w:rsidRDefault="008703D2" w:rsidP="008703D2">
      <w:pPr>
        <w:pStyle w:val="Sraopastraipa"/>
        <w:numPr>
          <w:ilvl w:val="0"/>
          <w:numId w:val="38"/>
        </w:numPr>
        <w:autoSpaceDE w:val="0"/>
        <w:autoSpaceDN w:val="0"/>
        <w:adjustRightInd w:val="0"/>
        <w:rPr>
          <w:lang w:val="en-GB"/>
        </w:rPr>
      </w:pPr>
      <w:r w:rsidRPr="00172AAA">
        <w:rPr>
          <w:lang w:val="en-GB"/>
        </w:rPr>
        <w:t>Low spending of Bilateral Cooperation Fund in some programmes (especially Environment) should be addressed;</w:t>
      </w:r>
    </w:p>
    <w:p w14:paraId="08BF2E51" w14:textId="166F9EE8" w:rsidR="008703D2" w:rsidRPr="00172AAA" w:rsidRDefault="008703D2" w:rsidP="008703D2">
      <w:pPr>
        <w:pStyle w:val="Sraopastraipa"/>
        <w:numPr>
          <w:ilvl w:val="0"/>
          <w:numId w:val="38"/>
        </w:numPr>
        <w:autoSpaceDE w:val="0"/>
        <w:autoSpaceDN w:val="0"/>
        <w:adjustRightInd w:val="0"/>
        <w:rPr>
          <w:lang w:val="en-GB"/>
        </w:rPr>
      </w:pPr>
      <w:r w:rsidRPr="00172AAA">
        <w:rPr>
          <w:lang w:val="en-GB"/>
        </w:rPr>
        <w:t>Rules for managing bilateral cooperation need to</w:t>
      </w:r>
      <w:r w:rsidR="00172AAA" w:rsidRPr="00172AAA">
        <w:rPr>
          <w:lang w:val="en-GB"/>
        </w:rPr>
        <w:t xml:space="preserve"> remain as flexible as possible;</w:t>
      </w:r>
    </w:p>
    <w:p w14:paraId="53E45832" w14:textId="075C9B68" w:rsidR="00973822" w:rsidRPr="00802D8E" w:rsidRDefault="008703D2" w:rsidP="008703D2">
      <w:pPr>
        <w:pStyle w:val="Sraopastraipa"/>
        <w:numPr>
          <w:ilvl w:val="0"/>
          <w:numId w:val="38"/>
        </w:numPr>
        <w:autoSpaceDE w:val="0"/>
        <w:autoSpaceDN w:val="0"/>
        <w:adjustRightInd w:val="0"/>
        <w:rPr>
          <w:b/>
          <w:color w:val="000000"/>
          <w:lang w:val="en-GB"/>
        </w:rPr>
      </w:pPr>
      <w:r w:rsidRPr="00802D8E">
        <w:rPr>
          <w:color w:val="000000"/>
          <w:lang w:val="en-GB"/>
        </w:rPr>
        <w:t>Ensure the maximally accurate forecasting of the disbursements</w:t>
      </w:r>
      <w:r w:rsidR="00827A47">
        <w:rPr>
          <w:color w:val="000000"/>
          <w:lang w:val="en-GB"/>
        </w:rPr>
        <w:t>.</w:t>
      </w:r>
    </w:p>
    <w:p w14:paraId="1E3CEF45" w14:textId="77777777" w:rsidR="008703D2" w:rsidRPr="00802D8E" w:rsidRDefault="008703D2" w:rsidP="008703D2">
      <w:pPr>
        <w:pStyle w:val="Sraopastraipa"/>
        <w:autoSpaceDE w:val="0"/>
        <w:autoSpaceDN w:val="0"/>
        <w:adjustRightInd w:val="0"/>
        <w:rPr>
          <w:b/>
          <w:color w:val="000000"/>
          <w:lang w:val="en-GB"/>
        </w:rPr>
      </w:pPr>
    </w:p>
    <w:p w14:paraId="1BB86C56" w14:textId="77777777" w:rsidR="008703D2" w:rsidRPr="00802D8E" w:rsidRDefault="008703D2" w:rsidP="00973822">
      <w:pPr>
        <w:autoSpaceDE w:val="0"/>
        <w:autoSpaceDN w:val="0"/>
        <w:adjustRightInd w:val="0"/>
        <w:rPr>
          <w:b/>
          <w:color w:val="000000"/>
          <w:lang w:val="en-GB"/>
        </w:rPr>
      </w:pPr>
    </w:p>
    <w:p w14:paraId="3E24BC8B" w14:textId="31959EFA" w:rsidR="005D7142" w:rsidRPr="00802D8E" w:rsidRDefault="005D7142" w:rsidP="005D7142">
      <w:pPr>
        <w:autoSpaceDE w:val="0"/>
        <w:autoSpaceDN w:val="0"/>
        <w:adjustRightInd w:val="0"/>
        <w:rPr>
          <w:rFonts w:cs="Times New Roman"/>
          <w:b/>
          <w:color w:val="000000"/>
          <w:szCs w:val="24"/>
          <w:lang w:val="en-GB"/>
        </w:rPr>
      </w:pPr>
      <w:r w:rsidRPr="00802D8E">
        <w:rPr>
          <w:rFonts w:cs="Times New Roman"/>
          <w:b/>
          <w:color w:val="000000"/>
          <w:szCs w:val="24"/>
          <w:lang w:val="en-GB"/>
        </w:rPr>
        <w:t>Participants</w:t>
      </w:r>
      <w:r w:rsidR="00F4416A" w:rsidRPr="00802D8E">
        <w:rPr>
          <w:rFonts w:cs="Times New Roman"/>
          <w:b/>
          <w:color w:val="000000"/>
          <w:szCs w:val="24"/>
          <w:lang w:val="en-GB"/>
        </w:rPr>
        <w:t>:</w:t>
      </w:r>
    </w:p>
    <w:p w14:paraId="22620577" w14:textId="77777777" w:rsidR="005D7142" w:rsidRPr="00802D8E" w:rsidRDefault="005D7142" w:rsidP="005D7142">
      <w:pPr>
        <w:autoSpaceDE w:val="0"/>
        <w:autoSpaceDN w:val="0"/>
        <w:adjustRightInd w:val="0"/>
        <w:rPr>
          <w:rFonts w:cs="Times New Roman"/>
          <w:color w:val="000000"/>
          <w:szCs w:val="24"/>
          <w:u w:val="single"/>
          <w:lang w:val="en-GB"/>
        </w:rPr>
      </w:pPr>
    </w:p>
    <w:p w14:paraId="47B01FAD" w14:textId="420A3F1C" w:rsidR="006C781F" w:rsidRPr="00802D8E" w:rsidRDefault="006C781F" w:rsidP="006C781F">
      <w:pPr>
        <w:autoSpaceDE w:val="0"/>
        <w:autoSpaceDN w:val="0"/>
        <w:adjustRightInd w:val="0"/>
        <w:rPr>
          <w:rFonts w:cs="Times New Roman"/>
          <w:b/>
          <w:color w:val="000000"/>
          <w:szCs w:val="24"/>
          <w:lang w:val="en-GB"/>
        </w:rPr>
      </w:pPr>
      <w:r w:rsidRPr="00802D8E">
        <w:rPr>
          <w:rFonts w:cs="Times New Roman"/>
          <w:b/>
          <w:color w:val="000000"/>
          <w:szCs w:val="24"/>
          <w:lang w:val="en-GB"/>
        </w:rPr>
        <w:t>Lithuania</w:t>
      </w:r>
    </w:p>
    <w:p w14:paraId="65E3341E" w14:textId="28F1C729" w:rsidR="00015650" w:rsidRPr="00802D8E" w:rsidRDefault="00F6531F" w:rsidP="0023724E">
      <w:pPr>
        <w:autoSpaceDE w:val="0"/>
        <w:autoSpaceDN w:val="0"/>
        <w:adjustRightInd w:val="0"/>
        <w:rPr>
          <w:rFonts w:cs="Times New Roman"/>
          <w:szCs w:val="24"/>
          <w:lang w:val="en-GB"/>
        </w:rPr>
      </w:pPr>
      <w:r w:rsidRPr="00802D8E">
        <w:rPr>
          <w:rFonts w:cs="Times New Roman"/>
          <w:color w:val="000000"/>
          <w:szCs w:val="24"/>
          <w:lang w:val="en-GB"/>
        </w:rPr>
        <w:t>Ms</w:t>
      </w:r>
      <w:r w:rsidR="00015650" w:rsidRPr="00802D8E">
        <w:rPr>
          <w:rFonts w:cs="Times New Roman"/>
          <w:szCs w:val="24"/>
          <w:lang w:val="en-GB"/>
        </w:rPr>
        <w:t xml:space="preserve">. </w:t>
      </w:r>
      <w:proofErr w:type="spellStart"/>
      <w:r w:rsidR="00015650" w:rsidRPr="00802D8E">
        <w:rPr>
          <w:rFonts w:cs="Times New Roman"/>
          <w:szCs w:val="24"/>
          <w:lang w:val="en-GB"/>
        </w:rPr>
        <w:t>Rūta</w:t>
      </w:r>
      <w:proofErr w:type="spellEnd"/>
      <w:r w:rsidR="00015650" w:rsidRPr="00802D8E">
        <w:rPr>
          <w:rFonts w:cs="Times New Roman"/>
          <w:szCs w:val="24"/>
          <w:lang w:val="en-GB"/>
        </w:rPr>
        <w:t xml:space="preserve"> </w:t>
      </w:r>
      <w:proofErr w:type="spellStart"/>
      <w:r w:rsidR="00015650" w:rsidRPr="00802D8E">
        <w:rPr>
          <w:rFonts w:cs="Times New Roman"/>
          <w:szCs w:val="24"/>
          <w:lang w:val="en-GB"/>
        </w:rPr>
        <w:t>Dapkutė-Stankevičienė</w:t>
      </w:r>
      <w:proofErr w:type="spellEnd"/>
      <w:r w:rsidR="00015650" w:rsidRPr="00802D8E">
        <w:rPr>
          <w:rFonts w:cs="Times New Roman"/>
          <w:szCs w:val="24"/>
          <w:lang w:val="en-GB"/>
        </w:rPr>
        <w:t>, Director, Investment Department, Ministry of Finance (NFP) – Head of Delegation</w:t>
      </w:r>
      <w:r w:rsidR="00F4416A" w:rsidRPr="00802D8E">
        <w:rPr>
          <w:rFonts w:cs="Times New Roman"/>
          <w:szCs w:val="24"/>
          <w:lang w:val="en-GB"/>
        </w:rPr>
        <w:t>;</w:t>
      </w:r>
    </w:p>
    <w:p w14:paraId="10E87B50" w14:textId="5E724370" w:rsidR="00015650" w:rsidRPr="00802D8E" w:rsidRDefault="00F6531F" w:rsidP="0023724E">
      <w:pPr>
        <w:autoSpaceDE w:val="0"/>
        <w:autoSpaceDN w:val="0"/>
        <w:adjustRightInd w:val="0"/>
        <w:rPr>
          <w:rFonts w:cs="Times New Roman"/>
          <w:szCs w:val="24"/>
          <w:lang w:val="en-GB"/>
        </w:rPr>
      </w:pPr>
      <w:r w:rsidRPr="00802D8E">
        <w:rPr>
          <w:rFonts w:cs="Times New Roman"/>
          <w:szCs w:val="24"/>
          <w:lang w:val="en-GB"/>
        </w:rPr>
        <w:t>M</w:t>
      </w:r>
      <w:r w:rsidR="00015650" w:rsidRPr="00802D8E">
        <w:rPr>
          <w:rFonts w:cs="Times New Roman"/>
          <w:szCs w:val="24"/>
          <w:lang w:val="en-GB"/>
        </w:rPr>
        <w:t xml:space="preserve">r. </w:t>
      </w:r>
      <w:proofErr w:type="spellStart"/>
      <w:r w:rsidR="00015650" w:rsidRPr="00802D8E">
        <w:rPr>
          <w:rFonts w:cs="Times New Roman"/>
          <w:szCs w:val="24"/>
          <w:lang w:val="en-GB"/>
        </w:rPr>
        <w:t>Andrius</w:t>
      </w:r>
      <w:proofErr w:type="spellEnd"/>
      <w:r w:rsidR="00015650" w:rsidRPr="00802D8E">
        <w:rPr>
          <w:rFonts w:cs="Times New Roman"/>
          <w:szCs w:val="24"/>
          <w:lang w:val="en-GB"/>
        </w:rPr>
        <w:t xml:space="preserve"> </w:t>
      </w:r>
      <w:proofErr w:type="spellStart"/>
      <w:r w:rsidR="00015650" w:rsidRPr="00802D8E">
        <w:rPr>
          <w:rFonts w:cs="Times New Roman"/>
          <w:szCs w:val="24"/>
          <w:lang w:val="en-GB"/>
        </w:rPr>
        <w:t>Jautakis</w:t>
      </w:r>
      <w:proofErr w:type="spellEnd"/>
      <w:r w:rsidR="00015650" w:rsidRPr="00802D8E">
        <w:rPr>
          <w:rFonts w:cs="Times New Roman"/>
          <w:szCs w:val="24"/>
          <w:lang w:val="en-GB"/>
        </w:rPr>
        <w:t>, Advisor, Social Investment Unit, Investment Department, Ministry of Finance (NFP)</w:t>
      </w:r>
      <w:r w:rsidR="00F4416A" w:rsidRPr="00802D8E">
        <w:rPr>
          <w:rFonts w:cs="Times New Roman"/>
          <w:szCs w:val="24"/>
          <w:lang w:val="en-GB"/>
        </w:rPr>
        <w:t>;</w:t>
      </w:r>
    </w:p>
    <w:p w14:paraId="41CF5D71" w14:textId="7AA7FE5D" w:rsidR="00015650" w:rsidRPr="00802D8E" w:rsidRDefault="00F6531F" w:rsidP="0023724E">
      <w:pPr>
        <w:autoSpaceDE w:val="0"/>
        <w:autoSpaceDN w:val="0"/>
        <w:adjustRightInd w:val="0"/>
        <w:rPr>
          <w:rFonts w:cs="Times New Roman"/>
          <w:szCs w:val="24"/>
          <w:lang w:val="en-GB"/>
        </w:rPr>
      </w:pPr>
      <w:r w:rsidRPr="00802D8E">
        <w:rPr>
          <w:rFonts w:cs="Times New Roman"/>
          <w:szCs w:val="24"/>
          <w:lang w:val="en-GB"/>
        </w:rPr>
        <w:t>M</w:t>
      </w:r>
      <w:r w:rsidR="001B768C" w:rsidRPr="00802D8E">
        <w:rPr>
          <w:rFonts w:cs="Times New Roman"/>
          <w:szCs w:val="24"/>
          <w:lang w:val="en-GB"/>
        </w:rPr>
        <w:t>r</w:t>
      </w:r>
      <w:r w:rsidR="00015650" w:rsidRPr="00802D8E">
        <w:rPr>
          <w:rFonts w:cs="Times New Roman"/>
          <w:szCs w:val="24"/>
          <w:lang w:val="en-GB"/>
        </w:rPr>
        <w:t xml:space="preserve">. </w:t>
      </w:r>
      <w:proofErr w:type="spellStart"/>
      <w:r w:rsidR="001B768C" w:rsidRPr="00802D8E">
        <w:rPr>
          <w:rFonts w:cs="Times New Roman"/>
          <w:szCs w:val="24"/>
          <w:lang w:val="en-GB"/>
        </w:rPr>
        <w:t>Matas</w:t>
      </w:r>
      <w:proofErr w:type="spellEnd"/>
      <w:r w:rsidR="001B768C" w:rsidRPr="00802D8E">
        <w:rPr>
          <w:rFonts w:cs="Times New Roman"/>
          <w:szCs w:val="24"/>
          <w:lang w:val="en-GB"/>
        </w:rPr>
        <w:t xml:space="preserve"> </w:t>
      </w:r>
      <w:proofErr w:type="spellStart"/>
      <w:r w:rsidR="001B768C" w:rsidRPr="00802D8E">
        <w:rPr>
          <w:rFonts w:cs="Times New Roman"/>
          <w:szCs w:val="24"/>
          <w:lang w:val="en-GB"/>
        </w:rPr>
        <w:t>Cancingeris</w:t>
      </w:r>
      <w:proofErr w:type="spellEnd"/>
      <w:r w:rsidR="00015650" w:rsidRPr="00802D8E">
        <w:rPr>
          <w:rFonts w:cs="Times New Roman"/>
          <w:szCs w:val="24"/>
          <w:lang w:val="en-GB"/>
        </w:rPr>
        <w:t xml:space="preserve">, </w:t>
      </w:r>
      <w:r w:rsidR="00F679E9" w:rsidRPr="00F679E9">
        <w:rPr>
          <w:rFonts w:cs="Times New Roman"/>
          <w:szCs w:val="24"/>
          <w:lang w:val="en-GB"/>
        </w:rPr>
        <w:t>Chief</w:t>
      </w:r>
      <w:r w:rsidR="001B768C" w:rsidRPr="00802D8E">
        <w:rPr>
          <w:rFonts w:cs="Times New Roman"/>
          <w:szCs w:val="24"/>
          <w:lang w:val="en-GB"/>
        </w:rPr>
        <w:t xml:space="preserve"> specialist, </w:t>
      </w:r>
      <w:r w:rsidR="00015650" w:rsidRPr="00802D8E">
        <w:rPr>
          <w:rFonts w:cs="Times New Roman"/>
          <w:szCs w:val="24"/>
          <w:lang w:val="en-GB"/>
        </w:rPr>
        <w:t>Investment Policy</w:t>
      </w:r>
      <w:r w:rsidR="00F4416A" w:rsidRPr="00802D8E">
        <w:rPr>
          <w:rFonts w:cs="Times New Roman"/>
          <w:szCs w:val="24"/>
          <w:lang w:val="en-GB"/>
        </w:rPr>
        <w:t xml:space="preserve"> Division</w:t>
      </w:r>
      <w:r w:rsidR="00015650" w:rsidRPr="00802D8E">
        <w:rPr>
          <w:rFonts w:cs="Times New Roman"/>
          <w:szCs w:val="24"/>
          <w:lang w:val="en-GB"/>
        </w:rPr>
        <w:t>, Investment Department, Ministry of Finance (NFP)</w:t>
      </w:r>
      <w:r w:rsidR="00F4416A" w:rsidRPr="00802D8E">
        <w:rPr>
          <w:rFonts w:cs="Times New Roman"/>
          <w:szCs w:val="24"/>
          <w:lang w:val="en-GB"/>
        </w:rPr>
        <w:t>;</w:t>
      </w:r>
    </w:p>
    <w:p w14:paraId="0571DD4A" w14:textId="0CABE868" w:rsidR="00015650" w:rsidRPr="00802D8E" w:rsidRDefault="00F6531F" w:rsidP="0023724E">
      <w:pPr>
        <w:autoSpaceDE w:val="0"/>
        <w:autoSpaceDN w:val="0"/>
        <w:adjustRightInd w:val="0"/>
        <w:rPr>
          <w:rFonts w:cs="Times New Roman"/>
          <w:szCs w:val="24"/>
          <w:lang w:val="en-GB"/>
        </w:rPr>
      </w:pPr>
      <w:r w:rsidRPr="00802D8E">
        <w:rPr>
          <w:rFonts w:cs="Times New Roman"/>
          <w:szCs w:val="24"/>
          <w:lang w:val="en-GB"/>
        </w:rPr>
        <w:t>M</w:t>
      </w:r>
      <w:r w:rsidR="00015650" w:rsidRPr="00802D8E">
        <w:rPr>
          <w:rFonts w:cs="Times New Roman"/>
          <w:szCs w:val="24"/>
          <w:lang w:val="en-GB"/>
        </w:rPr>
        <w:t xml:space="preserve">s. </w:t>
      </w:r>
      <w:proofErr w:type="spellStart"/>
      <w:r w:rsidR="00015650" w:rsidRPr="00802D8E">
        <w:rPr>
          <w:rFonts w:cs="Times New Roman"/>
          <w:szCs w:val="24"/>
          <w:lang w:val="en-GB"/>
        </w:rPr>
        <w:t>Ilma</w:t>
      </w:r>
      <w:proofErr w:type="spellEnd"/>
      <w:r w:rsidR="00015650" w:rsidRPr="00802D8E">
        <w:rPr>
          <w:rFonts w:cs="Times New Roman"/>
          <w:szCs w:val="24"/>
          <w:lang w:val="en-GB"/>
        </w:rPr>
        <w:t xml:space="preserve"> </w:t>
      </w:r>
      <w:proofErr w:type="spellStart"/>
      <w:r w:rsidR="00015650" w:rsidRPr="00802D8E">
        <w:rPr>
          <w:rFonts w:cs="Times New Roman"/>
          <w:szCs w:val="24"/>
          <w:lang w:val="en-GB"/>
        </w:rPr>
        <w:t>Skukauskaitė</w:t>
      </w:r>
      <w:proofErr w:type="spellEnd"/>
      <w:r w:rsidR="00015650" w:rsidRPr="00802D8E">
        <w:rPr>
          <w:rFonts w:cs="Times New Roman"/>
          <w:szCs w:val="24"/>
          <w:lang w:val="en-GB"/>
        </w:rPr>
        <w:t>, Advisor, Management and Control Systems Maintenance</w:t>
      </w:r>
      <w:r w:rsidR="00F4416A" w:rsidRPr="00802D8E">
        <w:rPr>
          <w:rFonts w:cs="Times New Roman"/>
          <w:szCs w:val="24"/>
          <w:lang w:val="en-GB"/>
        </w:rPr>
        <w:t xml:space="preserve"> Division</w:t>
      </w:r>
      <w:r w:rsidR="00015650" w:rsidRPr="00802D8E">
        <w:rPr>
          <w:rFonts w:cs="Times New Roman"/>
          <w:szCs w:val="24"/>
          <w:lang w:val="en-GB"/>
        </w:rPr>
        <w:t>, Investment Department, Ministry of Finance (NFP)</w:t>
      </w:r>
      <w:r w:rsidR="00F4416A" w:rsidRPr="00802D8E">
        <w:rPr>
          <w:rFonts w:cs="Times New Roman"/>
          <w:szCs w:val="24"/>
          <w:lang w:val="en-GB"/>
        </w:rPr>
        <w:t>;</w:t>
      </w:r>
    </w:p>
    <w:p w14:paraId="40DE75C8" w14:textId="77777777" w:rsidR="003E5E56" w:rsidRPr="00802D8E" w:rsidRDefault="003E5E56" w:rsidP="003E5E56">
      <w:pPr>
        <w:autoSpaceDE w:val="0"/>
        <w:autoSpaceDN w:val="0"/>
        <w:adjustRightInd w:val="0"/>
        <w:rPr>
          <w:rFonts w:cs="Times New Roman"/>
          <w:szCs w:val="24"/>
          <w:lang w:val="en-GB"/>
        </w:rPr>
      </w:pPr>
      <w:r w:rsidRPr="00802D8E">
        <w:rPr>
          <w:rFonts w:cs="Times New Roman"/>
          <w:szCs w:val="24"/>
          <w:lang w:val="en-GB"/>
        </w:rPr>
        <w:t xml:space="preserve">Ms. </w:t>
      </w:r>
      <w:proofErr w:type="spellStart"/>
      <w:r w:rsidRPr="00802D8E">
        <w:rPr>
          <w:rFonts w:cs="Times New Roman"/>
          <w:szCs w:val="24"/>
          <w:lang w:val="en-GB"/>
        </w:rPr>
        <w:t>Aušra</w:t>
      </w:r>
      <w:proofErr w:type="spellEnd"/>
      <w:r w:rsidRPr="00802D8E">
        <w:rPr>
          <w:rFonts w:cs="Times New Roman"/>
          <w:szCs w:val="24"/>
          <w:lang w:val="en-GB"/>
        </w:rPr>
        <w:t xml:space="preserve"> Ona </w:t>
      </w:r>
      <w:proofErr w:type="spellStart"/>
      <w:r w:rsidRPr="00802D8E">
        <w:rPr>
          <w:rFonts w:cs="Times New Roman"/>
          <w:szCs w:val="24"/>
          <w:lang w:val="en-GB"/>
        </w:rPr>
        <w:t>Birvinskienė</w:t>
      </w:r>
      <w:proofErr w:type="spellEnd"/>
      <w:r w:rsidRPr="00802D8E">
        <w:rPr>
          <w:rFonts w:cs="Times New Roman"/>
          <w:szCs w:val="24"/>
          <w:lang w:val="en-GB"/>
        </w:rPr>
        <w:t>, Chief Specialist, Investment Analysis Division, Investment Department, Ministry of Finance (NFP);</w:t>
      </w:r>
    </w:p>
    <w:p w14:paraId="71FEC47F" w14:textId="3DB89A86" w:rsidR="008A1FFB" w:rsidRPr="00802D8E" w:rsidRDefault="008A1FFB" w:rsidP="0023724E">
      <w:pPr>
        <w:autoSpaceDE w:val="0"/>
        <w:autoSpaceDN w:val="0"/>
        <w:adjustRightInd w:val="0"/>
        <w:rPr>
          <w:rFonts w:cs="Times New Roman"/>
          <w:szCs w:val="24"/>
          <w:lang w:val="en-GB"/>
        </w:rPr>
      </w:pPr>
      <w:r w:rsidRPr="00802D8E">
        <w:rPr>
          <w:rFonts w:cs="Times New Roman"/>
          <w:szCs w:val="24"/>
          <w:lang w:val="en-GB"/>
        </w:rPr>
        <w:t xml:space="preserve">Ms. </w:t>
      </w:r>
      <w:proofErr w:type="spellStart"/>
      <w:r w:rsidRPr="00802D8E">
        <w:rPr>
          <w:rFonts w:cs="Times New Roman"/>
          <w:szCs w:val="24"/>
          <w:lang w:val="en-GB"/>
        </w:rPr>
        <w:t>Aušra</w:t>
      </w:r>
      <w:proofErr w:type="spellEnd"/>
      <w:r w:rsidRPr="00802D8E">
        <w:rPr>
          <w:rFonts w:cs="Times New Roman"/>
          <w:szCs w:val="24"/>
          <w:lang w:val="en-GB"/>
        </w:rPr>
        <w:t xml:space="preserve"> </w:t>
      </w:r>
      <w:proofErr w:type="spellStart"/>
      <w:r w:rsidRPr="00802D8E">
        <w:rPr>
          <w:rFonts w:cs="Times New Roman"/>
          <w:szCs w:val="24"/>
          <w:lang w:val="en-GB"/>
        </w:rPr>
        <w:t>Baliukonienė</w:t>
      </w:r>
      <w:proofErr w:type="spellEnd"/>
      <w:r w:rsidRPr="00802D8E">
        <w:rPr>
          <w:rFonts w:cs="Times New Roman"/>
          <w:szCs w:val="24"/>
          <w:lang w:val="en-GB"/>
        </w:rPr>
        <w:t xml:space="preserve">, Director, </w:t>
      </w:r>
      <w:r w:rsidR="007C76FB" w:rsidRPr="007C76FB">
        <w:rPr>
          <w:rFonts w:cs="Times New Roman"/>
          <w:szCs w:val="24"/>
          <w:lang w:val="en-GB"/>
        </w:rPr>
        <w:t>Expenditure Conformity Assessment and Declaration Department</w:t>
      </w:r>
      <w:r w:rsidR="007C76FB">
        <w:rPr>
          <w:rFonts w:cs="Times New Roman"/>
          <w:szCs w:val="24"/>
          <w:lang w:val="en-GB"/>
        </w:rPr>
        <w:t xml:space="preserve">, </w:t>
      </w:r>
      <w:r w:rsidRPr="00802D8E">
        <w:rPr>
          <w:rFonts w:cs="Times New Roman"/>
          <w:szCs w:val="24"/>
          <w:lang w:val="en-GB"/>
        </w:rPr>
        <w:t>Ministry of Finance (CA /</w:t>
      </w:r>
      <w:proofErr w:type="spellStart"/>
      <w:r w:rsidRPr="00802D8E">
        <w:rPr>
          <w:rFonts w:cs="Times New Roman"/>
          <w:szCs w:val="24"/>
          <w:lang w:val="en-GB"/>
        </w:rPr>
        <w:t>IrA</w:t>
      </w:r>
      <w:proofErr w:type="spellEnd"/>
      <w:r w:rsidRPr="00802D8E">
        <w:rPr>
          <w:rFonts w:cs="Times New Roman"/>
          <w:szCs w:val="24"/>
          <w:lang w:val="en-GB"/>
        </w:rPr>
        <w:t>);</w:t>
      </w:r>
    </w:p>
    <w:p w14:paraId="08DD31CC" w14:textId="30369BA9" w:rsidR="003E5E56" w:rsidRPr="00802D8E" w:rsidRDefault="003E5E56" w:rsidP="003E5E56">
      <w:pPr>
        <w:autoSpaceDE w:val="0"/>
        <w:autoSpaceDN w:val="0"/>
        <w:adjustRightInd w:val="0"/>
        <w:rPr>
          <w:rFonts w:cs="Times New Roman"/>
          <w:szCs w:val="24"/>
          <w:lang w:val="en-GB"/>
        </w:rPr>
      </w:pPr>
      <w:r w:rsidRPr="00802D8E">
        <w:rPr>
          <w:rFonts w:cs="Times New Roman"/>
          <w:szCs w:val="24"/>
          <w:lang w:val="en-GB"/>
        </w:rPr>
        <w:lastRenderedPageBreak/>
        <w:t xml:space="preserve">Ms. </w:t>
      </w:r>
      <w:proofErr w:type="spellStart"/>
      <w:r w:rsidRPr="00802D8E">
        <w:rPr>
          <w:rFonts w:cs="Times New Roman"/>
          <w:szCs w:val="24"/>
          <w:lang w:val="en-GB"/>
        </w:rPr>
        <w:t>Aušra</w:t>
      </w:r>
      <w:proofErr w:type="spellEnd"/>
      <w:r w:rsidRPr="00802D8E">
        <w:rPr>
          <w:rFonts w:cs="Times New Roman"/>
          <w:szCs w:val="24"/>
          <w:lang w:val="en-GB"/>
        </w:rPr>
        <w:t xml:space="preserve"> </w:t>
      </w:r>
      <w:proofErr w:type="spellStart"/>
      <w:r w:rsidRPr="00802D8E">
        <w:rPr>
          <w:rFonts w:cs="Times New Roman"/>
          <w:szCs w:val="24"/>
          <w:lang w:val="en-GB"/>
        </w:rPr>
        <w:t>Urniežė</w:t>
      </w:r>
      <w:proofErr w:type="spellEnd"/>
      <w:r w:rsidRPr="00802D8E">
        <w:rPr>
          <w:rFonts w:cs="Times New Roman"/>
          <w:szCs w:val="24"/>
          <w:lang w:val="en-GB"/>
        </w:rPr>
        <w:t>, Head, Expenditure Declaration Division, Ministry of Finance (CA /</w:t>
      </w:r>
      <w:proofErr w:type="spellStart"/>
      <w:r w:rsidRPr="00802D8E">
        <w:rPr>
          <w:rFonts w:cs="Times New Roman"/>
          <w:szCs w:val="24"/>
          <w:lang w:val="en-GB"/>
        </w:rPr>
        <w:t>IrA</w:t>
      </w:r>
      <w:proofErr w:type="spellEnd"/>
      <w:r w:rsidRPr="00802D8E">
        <w:rPr>
          <w:rFonts w:cs="Times New Roman"/>
          <w:szCs w:val="24"/>
          <w:lang w:val="en-GB"/>
        </w:rPr>
        <w:t>);</w:t>
      </w:r>
    </w:p>
    <w:p w14:paraId="231D6E76" w14:textId="050FF4C2" w:rsidR="00015650" w:rsidRPr="00802D8E" w:rsidRDefault="00F6531F" w:rsidP="0023724E">
      <w:pPr>
        <w:autoSpaceDE w:val="0"/>
        <w:autoSpaceDN w:val="0"/>
        <w:adjustRightInd w:val="0"/>
        <w:rPr>
          <w:rFonts w:cs="Times New Roman"/>
          <w:szCs w:val="24"/>
          <w:lang w:val="en-GB"/>
        </w:rPr>
      </w:pPr>
      <w:r w:rsidRPr="00802D8E">
        <w:rPr>
          <w:rFonts w:cs="Times New Roman"/>
          <w:szCs w:val="24"/>
          <w:lang w:val="en-GB"/>
        </w:rPr>
        <w:t>M</w:t>
      </w:r>
      <w:r w:rsidR="00015650" w:rsidRPr="00802D8E">
        <w:rPr>
          <w:rFonts w:cs="Times New Roman"/>
          <w:szCs w:val="24"/>
          <w:lang w:val="en-GB"/>
        </w:rPr>
        <w:t xml:space="preserve">r. </w:t>
      </w:r>
      <w:proofErr w:type="spellStart"/>
      <w:r w:rsidR="00015650" w:rsidRPr="00802D8E">
        <w:rPr>
          <w:rFonts w:cs="Times New Roman"/>
          <w:szCs w:val="24"/>
          <w:lang w:val="en-GB"/>
        </w:rPr>
        <w:t>Rolandas</w:t>
      </w:r>
      <w:proofErr w:type="spellEnd"/>
      <w:r w:rsidR="00015650" w:rsidRPr="00802D8E">
        <w:rPr>
          <w:rFonts w:cs="Times New Roman"/>
          <w:szCs w:val="24"/>
          <w:lang w:val="en-GB"/>
        </w:rPr>
        <w:t xml:space="preserve"> </w:t>
      </w:r>
      <w:proofErr w:type="spellStart"/>
      <w:r w:rsidR="00015650" w:rsidRPr="00802D8E">
        <w:rPr>
          <w:rFonts w:cs="Times New Roman"/>
          <w:szCs w:val="24"/>
          <w:lang w:val="en-GB"/>
        </w:rPr>
        <w:t>Pauža</w:t>
      </w:r>
      <w:proofErr w:type="spellEnd"/>
      <w:r w:rsidR="00015650" w:rsidRPr="00802D8E">
        <w:rPr>
          <w:rFonts w:cs="Times New Roman"/>
          <w:szCs w:val="24"/>
          <w:lang w:val="en-GB"/>
        </w:rPr>
        <w:t xml:space="preserve">, Head, </w:t>
      </w:r>
      <w:r w:rsidR="009A1A53" w:rsidRPr="009A1A53">
        <w:rPr>
          <w:rFonts w:cs="Times New Roman"/>
          <w:szCs w:val="24"/>
          <w:lang w:val="en-GB"/>
        </w:rPr>
        <w:t>Centralized</w:t>
      </w:r>
      <w:r w:rsidR="009A1A53">
        <w:rPr>
          <w:rFonts w:cs="Times New Roman"/>
          <w:szCs w:val="24"/>
          <w:lang w:val="en-GB"/>
        </w:rPr>
        <w:t xml:space="preserve"> </w:t>
      </w:r>
      <w:r w:rsidR="00015650" w:rsidRPr="00802D8E">
        <w:rPr>
          <w:rFonts w:cs="Times New Roman"/>
          <w:szCs w:val="24"/>
          <w:lang w:val="en-GB"/>
        </w:rPr>
        <w:t>Internal Audit</w:t>
      </w:r>
      <w:r w:rsidR="00F4416A" w:rsidRPr="00802D8E">
        <w:rPr>
          <w:rFonts w:cs="Times New Roman"/>
          <w:szCs w:val="24"/>
          <w:lang w:val="en-GB"/>
        </w:rPr>
        <w:t xml:space="preserve"> Division</w:t>
      </w:r>
      <w:r w:rsidR="00015650" w:rsidRPr="00802D8E">
        <w:rPr>
          <w:rFonts w:cs="Times New Roman"/>
          <w:szCs w:val="24"/>
          <w:lang w:val="en-GB"/>
        </w:rPr>
        <w:t>, Ministry of Finance (AA)</w:t>
      </w:r>
      <w:r w:rsidR="00F4416A" w:rsidRPr="00802D8E">
        <w:rPr>
          <w:rFonts w:cs="Times New Roman"/>
          <w:szCs w:val="24"/>
          <w:lang w:val="en-GB"/>
        </w:rPr>
        <w:t>;</w:t>
      </w:r>
    </w:p>
    <w:p w14:paraId="728DFC45" w14:textId="76E80299" w:rsidR="00200962" w:rsidRPr="00802D8E" w:rsidRDefault="00200962" w:rsidP="00200962">
      <w:pPr>
        <w:autoSpaceDE w:val="0"/>
        <w:autoSpaceDN w:val="0"/>
        <w:adjustRightInd w:val="0"/>
        <w:rPr>
          <w:rFonts w:cs="Times New Roman"/>
          <w:szCs w:val="24"/>
          <w:lang w:val="en-GB"/>
        </w:rPr>
      </w:pPr>
      <w:r w:rsidRPr="00802D8E">
        <w:rPr>
          <w:rFonts w:eastAsia="Times New Roman" w:cs="Times New Roman"/>
          <w:szCs w:val="24"/>
          <w:lang w:val="en-GB"/>
        </w:rPr>
        <w:t>M</w:t>
      </w:r>
      <w:r w:rsidR="004A0BA6" w:rsidRPr="00802D8E">
        <w:rPr>
          <w:rFonts w:eastAsia="Times New Roman" w:cs="Times New Roman"/>
          <w:szCs w:val="24"/>
          <w:lang w:val="en-GB"/>
        </w:rPr>
        <w:t xml:space="preserve">s. </w:t>
      </w:r>
      <w:r w:rsidRPr="00802D8E">
        <w:rPr>
          <w:rFonts w:eastAsia="Times New Roman" w:cs="Times New Roman"/>
          <w:szCs w:val="24"/>
          <w:lang w:val="en-GB"/>
        </w:rPr>
        <w:t xml:space="preserve">Rasa </w:t>
      </w:r>
      <w:proofErr w:type="spellStart"/>
      <w:r w:rsidRPr="00802D8E">
        <w:rPr>
          <w:rFonts w:eastAsia="Times New Roman" w:cs="Times New Roman"/>
          <w:szCs w:val="24"/>
          <w:lang w:val="en-GB"/>
        </w:rPr>
        <w:t>Mockuvienė</w:t>
      </w:r>
      <w:proofErr w:type="spellEnd"/>
      <w:r w:rsidR="00055C33" w:rsidRPr="00802D8E">
        <w:rPr>
          <w:rFonts w:cs="Times New Roman"/>
          <w:szCs w:val="24"/>
          <w:lang w:val="en-GB"/>
        </w:rPr>
        <w:t xml:space="preserve"> Senior specialist, Centralized Internal Audit Division, Ministry of Finance</w:t>
      </w:r>
      <w:r w:rsidR="009A1A53">
        <w:rPr>
          <w:rFonts w:cs="Times New Roman"/>
          <w:szCs w:val="24"/>
          <w:lang w:val="en-GB"/>
        </w:rPr>
        <w:t xml:space="preserve"> (AA)</w:t>
      </w:r>
      <w:r w:rsidR="00055C33" w:rsidRPr="00802D8E">
        <w:rPr>
          <w:rFonts w:cs="Times New Roman"/>
          <w:szCs w:val="24"/>
          <w:lang w:val="en-GB"/>
        </w:rPr>
        <w:t>;</w:t>
      </w:r>
    </w:p>
    <w:p w14:paraId="5D3AF65F" w14:textId="20873EEF" w:rsidR="00200962" w:rsidRPr="00802D8E" w:rsidRDefault="00200962" w:rsidP="00200962">
      <w:pPr>
        <w:autoSpaceDE w:val="0"/>
        <w:autoSpaceDN w:val="0"/>
        <w:adjustRightInd w:val="0"/>
        <w:rPr>
          <w:rFonts w:cs="Times New Roman"/>
          <w:szCs w:val="24"/>
          <w:lang w:val="en-GB"/>
        </w:rPr>
      </w:pPr>
      <w:r w:rsidRPr="00802D8E">
        <w:rPr>
          <w:rFonts w:eastAsia="Times New Roman" w:cs="Times New Roman"/>
          <w:szCs w:val="24"/>
          <w:lang w:val="en-GB"/>
        </w:rPr>
        <w:t xml:space="preserve">Ms. </w:t>
      </w:r>
      <w:proofErr w:type="spellStart"/>
      <w:r w:rsidRPr="00802D8E">
        <w:rPr>
          <w:rFonts w:eastAsia="Times New Roman" w:cs="Times New Roman"/>
          <w:szCs w:val="24"/>
          <w:lang w:val="en-GB"/>
        </w:rPr>
        <w:t>Jurgita</w:t>
      </w:r>
      <w:proofErr w:type="spellEnd"/>
      <w:r w:rsidRPr="00802D8E">
        <w:rPr>
          <w:rFonts w:eastAsia="Times New Roman" w:cs="Times New Roman"/>
          <w:szCs w:val="24"/>
          <w:lang w:val="en-GB"/>
        </w:rPr>
        <w:t xml:space="preserve"> </w:t>
      </w:r>
      <w:proofErr w:type="spellStart"/>
      <w:r w:rsidRPr="00802D8E">
        <w:rPr>
          <w:rFonts w:eastAsia="Times New Roman" w:cs="Times New Roman"/>
          <w:szCs w:val="24"/>
          <w:lang w:val="en-GB"/>
        </w:rPr>
        <w:t>Vileitienė</w:t>
      </w:r>
      <w:proofErr w:type="spellEnd"/>
      <w:r w:rsidR="004A0BA6" w:rsidRPr="00802D8E">
        <w:rPr>
          <w:rFonts w:eastAsia="Times New Roman" w:cs="Times New Roman"/>
          <w:szCs w:val="24"/>
          <w:lang w:val="en-GB"/>
        </w:rPr>
        <w:t>,</w:t>
      </w:r>
      <w:r w:rsidR="004A0BA6" w:rsidRPr="00802D8E">
        <w:rPr>
          <w:rFonts w:cs="Times New Roman"/>
          <w:szCs w:val="24"/>
          <w:lang w:val="en-GB"/>
        </w:rPr>
        <w:t xml:space="preserve"> Senior specialist, </w:t>
      </w:r>
      <w:r w:rsidR="00055C33" w:rsidRPr="00802D8E">
        <w:rPr>
          <w:rFonts w:cs="Times New Roman"/>
          <w:szCs w:val="24"/>
          <w:lang w:val="en-GB"/>
        </w:rPr>
        <w:t>Investment Expenditure Evaluation</w:t>
      </w:r>
      <w:r w:rsidR="004A0BA6" w:rsidRPr="00802D8E">
        <w:rPr>
          <w:rFonts w:cs="Times New Roman"/>
          <w:szCs w:val="24"/>
          <w:lang w:val="en-GB"/>
        </w:rPr>
        <w:t xml:space="preserve"> Division, Investment Depar</w:t>
      </w:r>
      <w:r w:rsidR="00055C33" w:rsidRPr="00802D8E">
        <w:rPr>
          <w:rFonts w:cs="Times New Roman"/>
          <w:szCs w:val="24"/>
          <w:lang w:val="en-GB"/>
        </w:rPr>
        <w:t>tment, Ministry of Finance</w:t>
      </w:r>
      <w:r w:rsidR="004A0BA6" w:rsidRPr="00802D8E">
        <w:rPr>
          <w:rFonts w:cs="Times New Roman"/>
          <w:szCs w:val="24"/>
          <w:lang w:val="en-GB"/>
        </w:rPr>
        <w:t>;</w:t>
      </w:r>
    </w:p>
    <w:p w14:paraId="3C656DAD" w14:textId="0B1C0176" w:rsidR="001B768C" w:rsidRPr="00802D8E" w:rsidRDefault="001B768C" w:rsidP="0023724E">
      <w:pPr>
        <w:autoSpaceDE w:val="0"/>
        <w:autoSpaceDN w:val="0"/>
        <w:adjustRightInd w:val="0"/>
        <w:rPr>
          <w:rFonts w:cs="Times New Roman"/>
          <w:szCs w:val="24"/>
          <w:lang w:val="en-GB"/>
        </w:rPr>
      </w:pPr>
      <w:r w:rsidRPr="00802D8E">
        <w:rPr>
          <w:rFonts w:cs="Times New Roman"/>
          <w:szCs w:val="24"/>
          <w:lang w:val="en-GB"/>
        </w:rPr>
        <w:t xml:space="preserve">Ms. Kristina </w:t>
      </w:r>
      <w:proofErr w:type="spellStart"/>
      <w:r w:rsidRPr="00802D8E">
        <w:rPr>
          <w:rFonts w:cs="Times New Roman"/>
          <w:szCs w:val="24"/>
          <w:lang w:val="en-GB"/>
        </w:rPr>
        <w:t>Stepanova</w:t>
      </w:r>
      <w:proofErr w:type="spellEnd"/>
      <w:r w:rsidRPr="00802D8E">
        <w:rPr>
          <w:rFonts w:cs="Times New Roman"/>
          <w:szCs w:val="24"/>
          <w:lang w:val="en-GB"/>
        </w:rPr>
        <w:t>, Head of Family an</w:t>
      </w:r>
      <w:r w:rsidR="0023724E" w:rsidRPr="00802D8E">
        <w:rPr>
          <w:rFonts w:cs="Times New Roman"/>
          <w:szCs w:val="24"/>
          <w:lang w:val="en-GB"/>
        </w:rPr>
        <w:t xml:space="preserve">d Child Rights Protection Group, </w:t>
      </w:r>
      <w:r w:rsidRPr="00802D8E">
        <w:rPr>
          <w:rFonts w:cs="Times New Roman"/>
          <w:szCs w:val="24"/>
          <w:lang w:val="en-GB"/>
        </w:rPr>
        <w:t>Ministry of Social Security and Labour (PP)</w:t>
      </w:r>
      <w:r w:rsidR="002A77F3" w:rsidRPr="00802D8E">
        <w:rPr>
          <w:rFonts w:cs="Times New Roman"/>
          <w:szCs w:val="24"/>
          <w:lang w:val="en-GB"/>
        </w:rPr>
        <w:t>;</w:t>
      </w:r>
    </w:p>
    <w:p w14:paraId="14FB1F85" w14:textId="2E509A15" w:rsidR="008A1FFB" w:rsidRPr="00900F55" w:rsidRDefault="008A1FFB" w:rsidP="0023724E">
      <w:pPr>
        <w:autoSpaceDE w:val="0"/>
        <w:autoSpaceDN w:val="0"/>
        <w:adjustRightInd w:val="0"/>
        <w:rPr>
          <w:rFonts w:cs="Times New Roman"/>
          <w:szCs w:val="24"/>
          <w:lang w:val="en-GB"/>
        </w:rPr>
      </w:pPr>
      <w:r w:rsidRPr="00900F55">
        <w:rPr>
          <w:rFonts w:cs="Times New Roman"/>
          <w:szCs w:val="24"/>
          <w:lang w:val="en-GB"/>
        </w:rPr>
        <w:t xml:space="preserve">Mr. </w:t>
      </w:r>
      <w:proofErr w:type="spellStart"/>
      <w:r w:rsidRPr="00900F55">
        <w:rPr>
          <w:rFonts w:cs="Times New Roman"/>
          <w:szCs w:val="24"/>
          <w:lang w:val="en-GB"/>
        </w:rPr>
        <w:t>Artūras</w:t>
      </w:r>
      <w:proofErr w:type="spellEnd"/>
      <w:r w:rsidRPr="00900F55">
        <w:rPr>
          <w:rFonts w:cs="Times New Roman"/>
          <w:szCs w:val="24"/>
          <w:lang w:val="en-GB"/>
        </w:rPr>
        <w:t xml:space="preserve"> </w:t>
      </w:r>
      <w:proofErr w:type="spellStart"/>
      <w:r w:rsidRPr="00900F55">
        <w:rPr>
          <w:rFonts w:cs="Times New Roman"/>
          <w:szCs w:val="24"/>
          <w:lang w:val="en-GB"/>
        </w:rPr>
        <w:t>Žarnovskis</w:t>
      </w:r>
      <w:proofErr w:type="spellEnd"/>
      <w:r w:rsidRPr="00900F55">
        <w:rPr>
          <w:rFonts w:cs="Times New Roman"/>
          <w:szCs w:val="24"/>
          <w:lang w:val="en-GB"/>
        </w:rPr>
        <w:t>, Head, Lithuanian and International Investment Department</w:t>
      </w:r>
      <w:r w:rsidR="0023724E" w:rsidRPr="00900F55">
        <w:rPr>
          <w:rFonts w:cs="Times New Roman"/>
          <w:szCs w:val="24"/>
          <w:lang w:val="en-GB"/>
        </w:rPr>
        <w:t xml:space="preserve">, </w:t>
      </w:r>
      <w:r w:rsidRPr="00900F55">
        <w:rPr>
          <w:rFonts w:cs="Times New Roman"/>
          <w:szCs w:val="24"/>
          <w:lang w:val="en-GB"/>
        </w:rPr>
        <w:t>Central Project Management Agency</w:t>
      </w:r>
      <w:r w:rsidR="002A77F3" w:rsidRPr="00900F55">
        <w:rPr>
          <w:rFonts w:cs="Times New Roman"/>
          <w:szCs w:val="24"/>
          <w:lang w:val="en-GB"/>
        </w:rPr>
        <w:t>;</w:t>
      </w:r>
    </w:p>
    <w:p w14:paraId="00F4E7A5" w14:textId="0D275FF2" w:rsidR="008A1FFB" w:rsidRPr="00900F55" w:rsidRDefault="008A1FFB" w:rsidP="0023724E">
      <w:pPr>
        <w:autoSpaceDE w:val="0"/>
        <w:autoSpaceDN w:val="0"/>
        <w:adjustRightInd w:val="0"/>
        <w:rPr>
          <w:rFonts w:cs="Times New Roman"/>
          <w:szCs w:val="24"/>
          <w:lang w:val="en-GB"/>
        </w:rPr>
      </w:pPr>
      <w:r w:rsidRPr="00900F55">
        <w:rPr>
          <w:rFonts w:cs="Times New Roman"/>
          <w:szCs w:val="24"/>
          <w:lang w:val="en-GB"/>
        </w:rPr>
        <w:t xml:space="preserve">Ms. Ina </w:t>
      </w:r>
      <w:proofErr w:type="spellStart"/>
      <w:r w:rsidRPr="00900F55">
        <w:rPr>
          <w:rFonts w:cs="Times New Roman"/>
          <w:szCs w:val="24"/>
          <w:lang w:val="en-GB"/>
        </w:rPr>
        <w:t>Sinkevičiūtė</w:t>
      </w:r>
      <w:proofErr w:type="spellEnd"/>
      <w:r w:rsidR="00D95923" w:rsidRPr="00900F55">
        <w:rPr>
          <w:rFonts w:cs="Times New Roman"/>
          <w:szCs w:val="24"/>
          <w:lang w:val="en-GB"/>
        </w:rPr>
        <w:t>, Head</w:t>
      </w:r>
      <w:r w:rsidRPr="00900F55">
        <w:rPr>
          <w:rFonts w:cs="Times New Roman"/>
          <w:szCs w:val="24"/>
          <w:lang w:val="en-GB"/>
        </w:rPr>
        <w:t xml:space="preserve">, </w:t>
      </w:r>
      <w:r w:rsidR="00037248" w:rsidRPr="00900F55">
        <w:rPr>
          <w:rFonts w:cs="Times New Roman"/>
          <w:szCs w:val="24"/>
          <w:lang w:val="en-GB"/>
        </w:rPr>
        <w:t>Norwegian</w:t>
      </w:r>
      <w:r w:rsidRPr="00900F55">
        <w:rPr>
          <w:rFonts w:cs="Times New Roman"/>
          <w:szCs w:val="24"/>
          <w:lang w:val="en-GB"/>
        </w:rPr>
        <w:t xml:space="preserve"> Mechanism Group of Science, Technology and Innovation Agency</w:t>
      </w:r>
      <w:r w:rsidR="002A77F3" w:rsidRPr="00900F55">
        <w:rPr>
          <w:rFonts w:cs="Times New Roman"/>
          <w:szCs w:val="24"/>
          <w:lang w:val="en-GB"/>
        </w:rPr>
        <w:t>;</w:t>
      </w:r>
    </w:p>
    <w:p w14:paraId="4E674C81" w14:textId="0D02E311" w:rsidR="008A1FFB" w:rsidRPr="00802D8E" w:rsidRDefault="008A1FFB" w:rsidP="0023724E">
      <w:pPr>
        <w:autoSpaceDE w:val="0"/>
        <w:autoSpaceDN w:val="0"/>
        <w:adjustRightInd w:val="0"/>
        <w:rPr>
          <w:rFonts w:cs="Times New Roman"/>
          <w:szCs w:val="24"/>
          <w:lang w:val="en-GB"/>
        </w:rPr>
      </w:pPr>
      <w:r w:rsidRPr="00900F55">
        <w:rPr>
          <w:rFonts w:cs="Times New Roman"/>
          <w:szCs w:val="24"/>
          <w:lang w:val="en-GB"/>
        </w:rPr>
        <w:t xml:space="preserve">Ms. </w:t>
      </w:r>
      <w:proofErr w:type="spellStart"/>
      <w:r w:rsidRPr="00900F55">
        <w:rPr>
          <w:rFonts w:cs="Times New Roman"/>
          <w:szCs w:val="24"/>
          <w:lang w:val="en-GB"/>
        </w:rPr>
        <w:t>Aušra</w:t>
      </w:r>
      <w:proofErr w:type="spellEnd"/>
      <w:r w:rsidRPr="00900F55">
        <w:rPr>
          <w:rFonts w:cs="Times New Roman"/>
          <w:szCs w:val="24"/>
          <w:lang w:val="en-GB"/>
        </w:rPr>
        <w:t xml:space="preserve"> </w:t>
      </w:r>
      <w:proofErr w:type="spellStart"/>
      <w:r w:rsidRPr="00900F55">
        <w:rPr>
          <w:rFonts w:cs="Times New Roman"/>
          <w:szCs w:val="24"/>
          <w:lang w:val="en-GB"/>
        </w:rPr>
        <w:t>Vilutienė</w:t>
      </w:r>
      <w:proofErr w:type="spellEnd"/>
      <w:r w:rsidRPr="00900F55">
        <w:rPr>
          <w:rFonts w:cs="Times New Roman"/>
          <w:szCs w:val="24"/>
          <w:lang w:val="en-GB"/>
        </w:rPr>
        <w:t xml:space="preserve">, Director, </w:t>
      </w:r>
      <w:r w:rsidRPr="00802D8E">
        <w:rPr>
          <w:rFonts w:cs="Times New Roman"/>
          <w:szCs w:val="24"/>
          <w:lang w:val="en-GB"/>
        </w:rPr>
        <w:t>Research Foundation of Lithuanian Research Council</w:t>
      </w:r>
      <w:r w:rsidR="002A77F3" w:rsidRPr="00802D8E">
        <w:rPr>
          <w:rFonts w:cs="Times New Roman"/>
          <w:szCs w:val="24"/>
          <w:lang w:val="en-GB"/>
        </w:rPr>
        <w:t>;</w:t>
      </w:r>
    </w:p>
    <w:p w14:paraId="63640ADD" w14:textId="7051CBC3" w:rsidR="008A1FFB" w:rsidRPr="00802D8E" w:rsidRDefault="008A1FFB" w:rsidP="0023724E">
      <w:pPr>
        <w:autoSpaceDE w:val="0"/>
        <w:autoSpaceDN w:val="0"/>
        <w:adjustRightInd w:val="0"/>
        <w:rPr>
          <w:rFonts w:cs="Times New Roman"/>
          <w:szCs w:val="24"/>
          <w:lang w:val="en-GB"/>
        </w:rPr>
      </w:pPr>
      <w:r w:rsidRPr="00802D8E">
        <w:rPr>
          <w:rFonts w:cs="Times New Roman"/>
          <w:szCs w:val="24"/>
          <w:lang w:val="en-GB"/>
        </w:rPr>
        <w:t xml:space="preserve">Ms. Sandra </w:t>
      </w:r>
      <w:proofErr w:type="spellStart"/>
      <w:r w:rsidRPr="00802D8E">
        <w:rPr>
          <w:rFonts w:cs="Times New Roman"/>
          <w:szCs w:val="24"/>
          <w:lang w:val="en-GB"/>
        </w:rPr>
        <w:t>Adomavičiūtė</w:t>
      </w:r>
      <w:proofErr w:type="spellEnd"/>
      <w:r w:rsidRPr="00802D8E">
        <w:rPr>
          <w:rFonts w:cs="Times New Roman"/>
          <w:szCs w:val="24"/>
          <w:lang w:val="en-GB"/>
        </w:rPr>
        <w:t>, Managing Director, Open Lithuania Foundation</w:t>
      </w:r>
      <w:r w:rsidR="002A77F3" w:rsidRPr="00802D8E">
        <w:rPr>
          <w:rFonts w:cs="Times New Roman"/>
          <w:szCs w:val="24"/>
          <w:lang w:val="en-GB"/>
        </w:rPr>
        <w:t>.</w:t>
      </w:r>
    </w:p>
    <w:p w14:paraId="74C889BC" w14:textId="77777777" w:rsidR="008A1FFB" w:rsidRPr="00802D8E" w:rsidRDefault="008A1FFB" w:rsidP="008A1FFB">
      <w:pPr>
        <w:autoSpaceDE w:val="0"/>
        <w:autoSpaceDN w:val="0"/>
        <w:adjustRightInd w:val="0"/>
        <w:rPr>
          <w:rFonts w:cs="Times New Roman"/>
          <w:b/>
          <w:color w:val="000000"/>
          <w:szCs w:val="24"/>
          <w:lang w:val="en-GB"/>
        </w:rPr>
      </w:pPr>
    </w:p>
    <w:p w14:paraId="4CEE14CC" w14:textId="18D1A935" w:rsidR="007813EA" w:rsidRPr="00802D8E" w:rsidRDefault="007813EA" w:rsidP="007813EA">
      <w:pPr>
        <w:autoSpaceDE w:val="0"/>
        <w:autoSpaceDN w:val="0"/>
        <w:adjustRightInd w:val="0"/>
        <w:rPr>
          <w:rFonts w:cs="Times New Roman"/>
          <w:b/>
          <w:color w:val="000000"/>
          <w:szCs w:val="24"/>
          <w:lang w:val="en-GB"/>
        </w:rPr>
      </w:pPr>
      <w:r w:rsidRPr="00802D8E">
        <w:rPr>
          <w:rFonts w:cs="Times New Roman"/>
          <w:b/>
          <w:color w:val="000000"/>
          <w:szCs w:val="24"/>
          <w:lang w:val="en-GB"/>
        </w:rPr>
        <w:t>Norway</w:t>
      </w:r>
    </w:p>
    <w:p w14:paraId="3C5F8DF8" w14:textId="1DDD9D40" w:rsidR="00172DEB" w:rsidRPr="00802D8E" w:rsidRDefault="00172DEB" w:rsidP="00172DEB">
      <w:pPr>
        <w:autoSpaceDE w:val="0"/>
        <w:autoSpaceDN w:val="0"/>
        <w:adjustRightInd w:val="0"/>
        <w:rPr>
          <w:rFonts w:cs="Times New Roman"/>
          <w:szCs w:val="24"/>
          <w:lang w:val="en-GB"/>
        </w:rPr>
      </w:pPr>
      <w:r w:rsidRPr="00802D8E">
        <w:rPr>
          <w:rFonts w:cs="Times New Roman"/>
          <w:szCs w:val="24"/>
          <w:lang w:val="en-GB"/>
        </w:rPr>
        <w:t xml:space="preserve">Ms. </w:t>
      </w:r>
      <w:proofErr w:type="spellStart"/>
      <w:r w:rsidRPr="00802D8E">
        <w:rPr>
          <w:rFonts w:cs="Times New Roman"/>
          <w:szCs w:val="24"/>
          <w:lang w:val="en-GB"/>
        </w:rPr>
        <w:t>Torill</w:t>
      </w:r>
      <w:proofErr w:type="spellEnd"/>
      <w:r w:rsidRPr="00802D8E">
        <w:rPr>
          <w:rFonts w:cs="Times New Roman"/>
          <w:szCs w:val="24"/>
          <w:lang w:val="en-GB"/>
        </w:rPr>
        <w:t xml:space="preserve"> Johansen, Deputy Director, Section for Central Europe</w:t>
      </w:r>
      <w:r w:rsidR="00DA1CEE">
        <w:rPr>
          <w:rFonts w:cs="Times New Roman"/>
          <w:szCs w:val="24"/>
          <w:lang w:val="en-GB"/>
        </w:rPr>
        <w:t xml:space="preserve"> </w:t>
      </w:r>
      <w:r w:rsidR="00DA1CEE" w:rsidRPr="00802D8E">
        <w:rPr>
          <w:rFonts w:cs="Times New Roman"/>
          <w:szCs w:val="24"/>
          <w:lang w:val="en-GB"/>
        </w:rPr>
        <w:t>and the EEA and Norway Grants</w:t>
      </w:r>
      <w:r w:rsidRPr="00802D8E">
        <w:rPr>
          <w:rFonts w:cs="Times New Roman"/>
          <w:szCs w:val="24"/>
          <w:lang w:val="en-GB"/>
        </w:rPr>
        <w:t>, Ministry of Foreign Affairs, Norway</w:t>
      </w:r>
      <w:r w:rsidR="00452E2B">
        <w:rPr>
          <w:rFonts w:cs="Times New Roman"/>
          <w:szCs w:val="24"/>
          <w:lang w:val="en-GB"/>
        </w:rPr>
        <w:t xml:space="preserve"> – Head of </w:t>
      </w:r>
      <w:r w:rsidR="00856A79">
        <w:rPr>
          <w:rFonts w:cs="Times New Roman"/>
          <w:szCs w:val="24"/>
          <w:lang w:val="en-GB"/>
        </w:rPr>
        <w:t>donors d</w:t>
      </w:r>
      <w:r w:rsidR="00452E2B">
        <w:rPr>
          <w:rFonts w:cs="Times New Roman"/>
          <w:szCs w:val="24"/>
          <w:lang w:val="en-GB"/>
        </w:rPr>
        <w:t>elegation</w:t>
      </w:r>
      <w:r w:rsidR="009C6F64">
        <w:rPr>
          <w:rFonts w:cs="Times New Roman"/>
          <w:szCs w:val="24"/>
          <w:lang w:val="en-GB"/>
        </w:rPr>
        <w:t>;</w:t>
      </w:r>
    </w:p>
    <w:p w14:paraId="45B66004" w14:textId="713BA300" w:rsidR="00172DEB" w:rsidRPr="00802D8E" w:rsidRDefault="00172DEB" w:rsidP="00172DEB">
      <w:pPr>
        <w:autoSpaceDE w:val="0"/>
        <w:autoSpaceDN w:val="0"/>
        <w:adjustRightInd w:val="0"/>
        <w:rPr>
          <w:rFonts w:cs="Times New Roman"/>
          <w:szCs w:val="24"/>
          <w:lang w:val="en-GB"/>
        </w:rPr>
      </w:pPr>
      <w:r w:rsidRPr="00802D8E">
        <w:rPr>
          <w:rFonts w:cs="Times New Roman"/>
          <w:szCs w:val="24"/>
          <w:lang w:val="en-GB"/>
        </w:rPr>
        <w:t xml:space="preserve">Mr. Ole </w:t>
      </w:r>
      <w:proofErr w:type="spellStart"/>
      <w:r w:rsidRPr="00802D8E">
        <w:rPr>
          <w:rFonts w:cs="Times New Roman"/>
          <w:szCs w:val="24"/>
          <w:lang w:val="en-GB"/>
        </w:rPr>
        <w:t>Terje</w:t>
      </w:r>
      <w:proofErr w:type="spellEnd"/>
      <w:r w:rsidRPr="00802D8E">
        <w:rPr>
          <w:rFonts w:cs="Times New Roman"/>
          <w:szCs w:val="24"/>
          <w:lang w:val="en-GB"/>
        </w:rPr>
        <w:t xml:space="preserve"> </w:t>
      </w:r>
      <w:proofErr w:type="spellStart"/>
      <w:r w:rsidRPr="00802D8E">
        <w:rPr>
          <w:rFonts w:cs="Times New Roman"/>
          <w:szCs w:val="24"/>
          <w:lang w:val="en-GB"/>
        </w:rPr>
        <w:t>Horpestad</w:t>
      </w:r>
      <w:proofErr w:type="spellEnd"/>
      <w:r w:rsidRPr="00802D8E">
        <w:rPr>
          <w:rFonts w:cs="Times New Roman"/>
          <w:szCs w:val="24"/>
          <w:lang w:val="en-GB"/>
        </w:rPr>
        <w:t>, Ambassador, Norwegian Embassy in Lithuania, Vilnius;</w:t>
      </w:r>
    </w:p>
    <w:p w14:paraId="076983AA" w14:textId="66757ADD" w:rsidR="00015650" w:rsidRPr="00802D8E" w:rsidRDefault="00F6531F" w:rsidP="00015650">
      <w:pPr>
        <w:autoSpaceDE w:val="0"/>
        <w:autoSpaceDN w:val="0"/>
        <w:adjustRightInd w:val="0"/>
        <w:rPr>
          <w:rFonts w:cs="Times New Roman"/>
          <w:szCs w:val="24"/>
          <w:lang w:val="en-GB"/>
        </w:rPr>
      </w:pPr>
      <w:r w:rsidRPr="00802D8E">
        <w:rPr>
          <w:rFonts w:cs="Times New Roman"/>
          <w:szCs w:val="24"/>
          <w:lang w:val="en-GB"/>
        </w:rPr>
        <w:t>M</w:t>
      </w:r>
      <w:r w:rsidR="00015650" w:rsidRPr="00802D8E">
        <w:rPr>
          <w:rFonts w:cs="Times New Roman"/>
          <w:szCs w:val="24"/>
          <w:lang w:val="en-GB"/>
        </w:rPr>
        <w:t xml:space="preserve">s. Inga </w:t>
      </w:r>
      <w:proofErr w:type="spellStart"/>
      <w:r w:rsidR="00015650" w:rsidRPr="00802D8E">
        <w:rPr>
          <w:rFonts w:cs="Times New Roman"/>
          <w:szCs w:val="24"/>
          <w:lang w:val="en-GB"/>
        </w:rPr>
        <w:t>Rudzinskaite</w:t>
      </w:r>
      <w:proofErr w:type="spellEnd"/>
      <w:r w:rsidR="00015650" w:rsidRPr="00802D8E">
        <w:rPr>
          <w:rFonts w:cs="Times New Roman"/>
          <w:szCs w:val="24"/>
          <w:lang w:val="en-GB"/>
        </w:rPr>
        <w:t xml:space="preserve">, EEA/Norway Grants Political </w:t>
      </w:r>
      <w:r w:rsidR="000809EB" w:rsidRPr="00802D8E">
        <w:rPr>
          <w:rFonts w:cs="Times New Roman"/>
          <w:szCs w:val="24"/>
          <w:lang w:val="en-GB"/>
        </w:rPr>
        <w:t>Advisor</w:t>
      </w:r>
      <w:r w:rsidR="00015650" w:rsidRPr="00802D8E">
        <w:rPr>
          <w:rFonts w:cs="Times New Roman"/>
          <w:szCs w:val="24"/>
          <w:lang w:val="en-GB"/>
        </w:rPr>
        <w:t xml:space="preserve">, Royal Norwegian </w:t>
      </w:r>
      <w:r w:rsidR="0041149B" w:rsidRPr="00802D8E">
        <w:rPr>
          <w:rFonts w:cs="Times New Roman"/>
          <w:szCs w:val="24"/>
          <w:lang w:val="en-GB"/>
        </w:rPr>
        <w:t>E</w:t>
      </w:r>
      <w:r w:rsidR="00015650" w:rsidRPr="00802D8E">
        <w:rPr>
          <w:rFonts w:cs="Times New Roman"/>
          <w:szCs w:val="24"/>
          <w:lang w:val="en-GB"/>
        </w:rPr>
        <w:t>mbassy, Vilnius</w:t>
      </w:r>
      <w:r w:rsidR="0041149B" w:rsidRPr="00802D8E">
        <w:rPr>
          <w:rFonts w:cs="Times New Roman"/>
          <w:szCs w:val="24"/>
          <w:lang w:val="en-GB"/>
        </w:rPr>
        <w:t>;</w:t>
      </w:r>
    </w:p>
    <w:p w14:paraId="7D34A681" w14:textId="3835DA74" w:rsidR="00007B92" w:rsidRPr="00802D8E" w:rsidRDefault="00007B92" w:rsidP="00007B92">
      <w:pPr>
        <w:autoSpaceDE w:val="0"/>
        <w:autoSpaceDN w:val="0"/>
        <w:adjustRightInd w:val="0"/>
        <w:rPr>
          <w:rFonts w:cs="Times New Roman"/>
          <w:szCs w:val="24"/>
          <w:lang w:val="en-GB"/>
        </w:rPr>
      </w:pPr>
      <w:r w:rsidRPr="00802D8E">
        <w:rPr>
          <w:rFonts w:cs="Times New Roman"/>
          <w:szCs w:val="24"/>
          <w:lang w:val="en-GB"/>
        </w:rPr>
        <w:t xml:space="preserve">Ms. Elin </w:t>
      </w:r>
      <w:proofErr w:type="spellStart"/>
      <w:r w:rsidRPr="00802D8E">
        <w:rPr>
          <w:rFonts w:cs="Times New Roman"/>
          <w:szCs w:val="24"/>
          <w:lang w:val="en-GB"/>
        </w:rPr>
        <w:t>Graae</w:t>
      </w:r>
      <w:proofErr w:type="spellEnd"/>
      <w:r w:rsidRPr="00802D8E">
        <w:rPr>
          <w:rFonts w:cs="Times New Roman"/>
          <w:szCs w:val="24"/>
          <w:lang w:val="en-GB"/>
        </w:rPr>
        <w:t xml:space="preserve"> </w:t>
      </w:r>
      <w:proofErr w:type="spellStart"/>
      <w:r w:rsidRPr="00802D8E">
        <w:rPr>
          <w:rFonts w:cs="Times New Roman"/>
          <w:szCs w:val="24"/>
          <w:lang w:val="en-GB"/>
        </w:rPr>
        <w:t>Linnestad</w:t>
      </w:r>
      <w:proofErr w:type="spellEnd"/>
      <w:r w:rsidRPr="00802D8E">
        <w:rPr>
          <w:rFonts w:cs="Times New Roman"/>
          <w:szCs w:val="24"/>
          <w:lang w:val="en-GB"/>
        </w:rPr>
        <w:t xml:space="preserve">, Senior Adviser, Section for Central Europe and the EEA and Norway </w:t>
      </w:r>
      <w:proofErr w:type="spellStart"/>
      <w:r w:rsidRPr="00802D8E">
        <w:rPr>
          <w:rFonts w:cs="Times New Roman"/>
          <w:szCs w:val="24"/>
          <w:lang w:val="en-GB"/>
        </w:rPr>
        <w:t>Grants</w:t>
      </w:r>
      <w:proofErr w:type="gramStart"/>
      <w:r w:rsidR="00172DEB" w:rsidRPr="00802D8E">
        <w:rPr>
          <w:rFonts w:cs="Times New Roman"/>
          <w:szCs w:val="24"/>
          <w:lang w:val="en-GB"/>
        </w:rPr>
        <w:t>,</w:t>
      </w:r>
      <w:r w:rsidR="00DA1CEE" w:rsidRPr="00802D8E">
        <w:rPr>
          <w:rFonts w:cs="Times New Roman"/>
          <w:szCs w:val="24"/>
          <w:lang w:val="en-GB"/>
        </w:rPr>
        <w:t>Ministry</w:t>
      </w:r>
      <w:proofErr w:type="spellEnd"/>
      <w:proofErr w:type="gramEnd"/>
      <w:r w:rsidR="00DA1CEE" w:rsidRPr="00802D8E">
        <w:rPr>
          <w:rFonts w:cs="Times New Roman"/>
          <w:szCs w:val="24"/>
          <w:lang w:val="en-GB"/>
        </w:rPr>
        <w:t xml:space="preserve"> of Foreign Affairs, Norway</w:t>
      </w:r>
      <w:r w:rsidR="00DA1CEE" w:rsidRPr="00802D8E" w:rsidDel="00DA1CEE">
        <w:rPr>
          <w:rFonts w:cs="Times New Roman"/>
          <w:szCs w:val="24"/>
          <w:lang w:val="en-GB"/>
        </w:rPr>
        <w:t xml:space="preserve"> </w:t>
      </w:r>
      <w:r w:rsidR="00172DEB" w:rsidRPr="00802D8E">
        <w:rPr>
          <w:rFonts w:cs="Times New Roman"/>
          <w:szCs w:val="24"/>
          <w:lang w:val="en-GB"/>
        </w:rPr>
        <w:t>.</w:t>
      </w:r>
    </w:p>
    <w:p w14:paraId="173C2405" w14:textId="1BE01916" w:rsidR="00716BC9" w:rsidRPr="00E57CA7" w:rsidRDefault="00716BC9" w:rsidP="00716BC9">
      <w:pPr>
        <w:autoSpaceDE w:val="0"/>
        <w:autoSpaceDN w:val="0"/>
        <w:adjustRightInd w:val="0"/>
        <w:contextualSpacing/>
        <w:rPr>
          <w:rFonts w:eastAsia="Times New Roman" w:cs="Times New Roman"/>
          <w:szCs w:val="24"/>
          <w:lang w:val="en-GB"/>
        </w:rPr>
      </w:pPr>
      <w:r w:rsidRPr="00E57CA7">
        <w:rPr>
          <w:rFonts w:eastAsia="Times New Roman" w:cs="Times New Roman"/>
          <w:szCs w:val="24"/>
          <w:lang w:val="en-GB"/>
        </w:rPr>
        <w:t xml:space="preserve">Ms. </w:t>
      </w:r>
      <w:proofErr w:type="spellStart"/>
      <w:r w:rsidRPr="00E57CA7">
        <w:rPr>
          <w:rFonts w:eastAsia="Times New Roman" w:cs="Times New Roman"/>
          <w:szCs w:val="24"/>
          <w:lang w:val="en-GB"/>
        </w:rPr>
        <w:t>Mariann</w:t>
      </w:r>
      <w:proofErr w:type="spellEnd"/>
      <w:r w:rsidRPr="00E57CA7">
        <w:rPr>
          <w:rFonts w:eastAsia="Times New Roman" w:cs="Times New Roman"/>
          <w:szCs w:val="24"/>
          <w:lang w:val="en-GB"/>
        </w:rPr>
        <w:t xml:space="preserve"> </w:t>
      </w:r>
      <w:proofErr w:type="spellStart"/>
      <w:r w:rsidRPr="00E57CA7">
        <w:rPr>
          <w:rFonts w:eastAsia="Times New Roman" w:cs="Times New Roman"/>
          <w:szCs w:val="24"/>
          <w:lang w:val="en-GB"/>
        </w:rPr>
        <w:t>Murvoll</w:t>
      </w:r>
      <w:proofErr w:type="spellEnd"/>
      <w:r w:rsidRPr="00E57CA7">
        <w:rPr>
          <w:rFonts w:eastAsia="Times New Roman" w:cs="Times New Roman"/>
          <w:szCs w:val="24"/>
          <w:lang w:val="en-GB"/>
        </w:rPr>
        <w:t xml:space="preserve">, </w:t>
      </w:r>
      <w:r w:rsidRPr="00802D8E">
        <w:rPr>
          <w:rFonts w:cs="Times New Roman"/>
          <w:szCs w:val="24"/>
          <w:lang w:val="en-GB"/>
        </w:rPr>
        <w:t xml:space="preserve">Senior Adviser, </w:t>
      </w:r>
      <w:r w:rsidR="008E1CD3">
        <w:rPr>
          <w:rFonts w:cs="Times New Roman"/>
          <w:szCs w:val="24"/>
          <w:lang w:val="en-GB"/>
        </w:rPr>
        <w:t xml:space="preserve">Nordic-Baltic </w:t>
      </w:r>
      <w:r w:rsidRPr="00802D8E">
        <w:rPr>
          <w:rFonts w:cs="Times New Roman"/>
          <w:szCs w:val="24"/>
          <w:lang w:val="en-GB"/>
        </w:rPr>
        <w:t>Section,</w:t>
      </w:r>
      <w:r>
        <w:rPr>
          <w:rFonts w:cs="Times New Roman"/>
          <w:szCs w:val="24"/>
          <w:lang w:val="en-GB"/>
        </w:rPr>
        <w:t xml:space="preserve"> </w:t>
      </w:r>
      <w:r w:rsidRPr="00802D8E">
        <w:rPr>
          <w:rFonts w:cs="Times New Roman"/>
          <w:szCs w:val="24"/>
          <w:lang w:val="en-GB"/>
        </w:rPr>
        <w:t>Ministry of Foreign Affairs, Norway</w:t>
      </w:r>
    </w:p>
    <w:p w14:paraId="534F0FB6" w14:textId="65FC5F42" w:rsidR="00007B92" w:rsidRPr="00802D8E" w:rsidRDefault="00007B92" w:rsidP="007813EA">
      <w:pPr>
        <w:autoSpaceDE w:val="0"/>
        <w:autoSpaceDN w:val="0"/>
        <w:adjustRightInd w:val="0"/>
        <w:rPr>
          <w:rFonts w:cs="Times New Roman"/>
          <w:szCs w:val="24"/>
          <w:lang w:val="en-GB"/>
        </w:rPr>
      </w:pPr>
    </w:p>
    <w:p w14:paraId="3FDE6D69" w14:textId="77777777" w:rsidR="007813EA" w:rsidRPr="00802D8E" w:rsidRDefault="007813EA" w:rsidP="007813EA">
      <w:pPr>
        <w:spacing w:after="120"/>
        <w:rPr>
          <w:rFonts w:cs="Times New Roman"/>
          <w:b/>
          <w:szCs w:val="24"/>
          <w:lang w:val="en-GB"/>
        </w:rPr>
      </w:pPr>
      <w:r w:rsidRPr="00802D8E">
        <w:rPr>
          <w:rFonts w:cs="Times New Roman"/>
          <w:b/>
          <w:szCs w:val="24"/>
          <w:lang w:val="en-GB"/>
        </w:rPr>
        <w:t>Iceland</w:t>
      </w:r>
    </w:p>
    <w:p w14:paraId="6AA60052" w14:textId="17D1C5B0" w:rsidR="00DA1CEE" w:rsidRPr="00802D8E" w:rsidRDefault="00DA1CEE" w:rsidP="00DA1CEE">
      <w:pPr>
        <w:rPr>
          <w:rFonts w:cs="Times New Roman"/>
          <w:szCs w:val="24"/>
          <w:lang w:val="en-GB"/>
        </w:rPr>
      </w:pPr>
      <w:r w:rsidRPr="00802D8E">
        <w:rPr>
          <w:rFonts w:cs="Times New Roman"/>
          <w:color w:val="000000"/>
          <w:szCs w:val="24"/>
          <w:lang w:val="en-GB"/>
        </w:rPr>
        <w:t xml:space="preserve">Mr. </w:t>
      </w:r>
      <w:proofErr w:type="spellStart"/>
      <w:r w:rsidRPr="00802D8E">
        <w:rPr>
          <w:rFonts w:cs="Times New Roman"/>
          <w:color w:val="000000"/>
          <w:szCs w:val="24"/>
          <w:lang w:val="en-GB"/>
        </w:rPr>
        <w:t>Auðunn</w:t>
      </w:r>
      <w:proofErr w:type="spellEnd"/>
      <w:r w:rsidRPr="00802D8E">
        <w:rPr>
          <w:rFonts w:cs="Times New Roman"/>
          <w:color w:val="000000"/>
          <w:szCs w:val="24"/>
          <w:lang w:val="en-GB"/>
        </w:rPr>
        <w:t xml:space="preserve"> </w:t>
      </w:r>
      <w:proofErr w:type="spellStart"/>
      <w:r w:rsidRPr="00802D8E">
        <w:rPr>
          <w:rFonts w:cs="Times New Roman"/>
          <w:color w:val="000000"/>
          <w:szCs w:val="24"/>
          <w:lang w:val="en-GB"/>
        </w:rPr>
        <w:t>Atlason</w:t>
      </w:r>
      <w:proofErr w:type="spellEnd"/>
      <w:r w:rsidRPr="00802D8E">
        <w:rPr>
          <w:rFonts w:cs="Times New Roman"/>
          <w:color w:val="000000"/>
          <w:szCs w:val="24"/>
          <w:lang w:val="en-GB"/>
        </w:rPr>
        <w:t xml:space="preserve">, Ambassador, Icelandic </w:t>
      </w:r>
      <w:r>
        <w:rPr>
          <w:rFonts w:cs="Times New Roman"/>
          <w:color w:val="000000"/>
          <w:szCs w:val="24"/>
          <w:lang w:val="en-GB"/>
        </w:rPr>
        <w:t>Embassy in Helsinki</w:t>
      </w:r>
      <w:r w:rsidR="00005C0D">
        <w:rPr>
          <w:rFonts w:cs="Times New Roman"/>
          <w:color w:val="000000"/>
          <w:szCs w:val="24"/>
          <w:lang w:val="en-GB"/>
        </w:rPr>
        <w:t>;</w:t>
      </w:r>
    </w:p>
    <w:p w14:paraId="53182EFC" w14:textId="050A624B" w:rsidR="007813EA" w:rsidRPr="00802D8E" w:rsidRDefault="007813EA" w:rsidP="007813EA">
      <w:pPr>
        <w:rPr>
          <w:rFonts w:eastAsia="Calibri" w:cs="Times New Roman"/>
          <w:szCs w:val="24"/>
          <w:lang w:val="en-GB"/>
        </w:rPr>
      </w:pPr>
      <w:r w:rsidRPr="00802D8E">
        <w:rPr>
          <w:rFonts w:eastAsia="Calibri" w:cs="Times New Roman"/>
          <w:szCs w:val="24"/>
          <w:lang w:val="en-GB"/>
        </w:rPr>
        <w:t>M</w:t>
      </w:r>
      <w:r w:rsidR="001B2F01" w:rsidRPr="00802D8E">
        <w:rPr>
          <w:rFonts w:eastAsia="Calibri" w:cs="Times New Roman"/>
          <w:szCs w:val="24"/>
          <w:lang w:val="en-GB"/>
        </w:rPr>
        <w:t>s</w:t>
      </w:r>
      <w:r w:rsidRPr="00802D8E">
        <w:rPr>
          <w:rFonts w:eastAsia="Calibri" w:cs="Times New Roman"/>
          <w:szCs w:val="24"/>
          <w:lang w:val="en-GB"/>
        </w:rPr>
        <w:t xml:space="preserve">. </w:t>
      </w:r>
      <w:proofErr w:type="spellStart"/>
      <w:r w:rsidRPr="00802D8E">
        <w:rPr>
          <w:rFonts w:eastAsia="Calibri" w:cs="Times New Roman"/>
          <w:szCs w:val="24"/>
          <w:lang w:val="en-GB"/>
        </w:rPr>
        <w:t>Sigrún</w:t>
      </w:r>
      <w:proofErr w:type="spellEnd"/>
      <w:r w:rsidRPr="00802D8E">
        <w:rPr>
          <w:rFonts w:eastAsia="Calibri" w:cs="Times New Roman"/>
          <w:szCs w:val="24"/>
          <w:lang w:val="en-GB"/>
        </w:rPr>
        <w:t xml:space="preserve"> </w:t>
      </w:r>
      <w:proofErr w:type="spellStart"/>
      <w:r w:rsidRPr="00802D8E">
        <w:rPr>
          <w:rFonts w:eastAsia="Calibri" w:cs="Times New Roman"/>
          <w:szCs w:val="24"/>
          <w:lang w:val="en-GB"/>
        </w:rPr>
        <w:t>Bessadóttir</w:t>
      </w:r>
      <w:proofErr w:type="spellEnd"/>
      <w:r w:rsidRPr="00802D8E">
        <w:rPr>
          <w:rFonts w:eastAsia="Calibri" w:cs="Times New Roman"/>
          <w:szCs w:val="24"/>
          <w:lang w:val="en-GB"/>
        </w:rPr>
        <w:t xml:space="preserve">, </w:t>
      </w:r>
      <w:r w:rsidR="00015650" w:rsidRPr="00802D8E">
        <w:rPr>
          <w:rFonts w:cs="Times New Roman"/>
          <w:szCs w:val="24"/>
          <w:lang w:val="en-GB"/>
        </w:rPr>
        <w:t>Senior Advisor</w:t>
      </w:r>
      <w:r w:rsidR="00271E57" w:rsidRPr="00802D8E">
        <w:rPr>
          <w:rFonts w:cs="Times New Roman"/>
          <w:szCs w:val="24"/>
          <w:lang w:val="en-GB"/>
        </w:rPr>
        <w:t xml:space="preserve"> and Consular Affairs Officer</w:t>
      </w:r>
      <w:r w:rsidR="00015650" w:rsidRPr="00802D8E">
        <w:rPr>
          <w:rFonts w:cs="Times New Roman"/>
          <w:szCs w:val="24"/>
          <w:lang w:val="en-GB"/>
        </w:rPr>
        <w:t>,</w:t>
      </w:r>
      <w:r w:rsidR="00015650" w:rsidRPr="00802D8E">
        <w:rPr>
          <w:rFonts w:eastAsia="Calibri" w:cs="Times New Roman"/>
          <w:szCs w:val="24"/>
          <w:lang w:val="en-GB"/>
        </w:rPr>
        <w:t xml:space="preserve"> </w:t>
      </w:r>
      <w:r w:rsidR="00271E57" w:rsidRPr="00802D8E">
        <w:rPr>
          <w:rFonts w:eastAsia="Calibri" w:cs="Times New Roman"/>
          <w:szCs w:val="24"/>
          <w:lang w:val="en-GB"/>
        </w:rPr>
        <w:t>Icelandic Embassy in Helsinki</w:t>
      </w:r>
      <w:r w:rsidR="00005C0D">
        <w:rPr>
          <w:rFonts w:eastAsia="Calibri" w:cs="Times New Roman"/>
          <w:szCs w:val="24"/>
          <w:lang w:val="en-GB"/>
        </w:rPr>
        <w:t>.</w:t>
      </w:r>
    </w:p>
    <w:p w14:paraId="68857CBB" w14:textId="77777777" w:rsidR="007813EA" w:rsidRPr="00802D8E" w:rsidRDefault="007813EA" w:rsidP="007813EA">
      <w:pPr>
        <w:autoSpaceDE w:val="0"/>
        <w:autoSpaceDN w:val="0"/>
        <w:adjustRightInd w:val="0"/>
        <w:rPr>
          <w:rFonts w:cs="Times New Roman"/>
          <w:b/>
          <w:szCs w:val="24"/>
          <w:u w:val="single"/>
          <w:lang w:val="en-GB"/>
        </w:rPr>
      </w:pPr>
    </w:p>
    <w:p w14:paraId="35445FB2" w14:textId="77777777" w:rsidR="00007B92" w:rsidRPr="00802D8E" w:rsidRDefault="00007B92" w:rsidP="00007B92">
      <w:pPr>
        <w:autoSpaceDE w:val="0"/>
        <w:autoSpaceDN w:val="0"/>
        <w:adjustRightInd w:val="0"/>
        <w:jc w:val="left"/>
        <w:rPr>
          <w:rFonts w:cs="Times New Roman"/>
          <w:b/>
          <w:szCs w:val="24"/>
          <w:lang w:val="en-GB"/>
        </w:rPr>
      </w:pPr>
      <w:r w:rsidRPr="00802D8E">
        <w:rPr>
          <w:rFonts w:cs="Times New Roman"/>
          <w:b/>
          <w:szCs w:val="24"/>
          <w:lang w:val="en-GB"/>
        </w:rPr>
        <w:t>FMO</w:t>
      </w:r>
    </w:p>
    <w:p w14:paraId="1B1804A3" w14:textId="3159420A" w:rsidR="00007B92" w:rsidRPr="00802D8E" w:rsidRDefault="00172DEB" w:rsidP="00172DEB">
      <w:pPr>
        <w:autoSpaceDE w:val="0"/>
        <w:autoSpaceDN w:val="0"/>
        <w:adjustRightInd w:val="0"/>
        <w:jc w:val="left"/>
        <w:rPr>
          <w:rFonts w:cs="Times New Roman"/>
          <w:color w:val="000000"/>
          <w:szCs w:val="24"/>
          <w:lang w:val="en-GB"/>
        </w:rPr>
      </w:pPr>
      <w:r w:rsidRPr="00802D8E">
        <w:rPr>
          <w:rFonts w:cs="Times New Roman"/>
          <w:color w:val="000000"/>
          <w:szCs w:val="24"/>
          <w:lang w:val="en-GB"/>
        </w:rPr>
        <w:t xml:space="preserve">Mr. </w:t>
      </w:r>
      <w:proofErr w:type="spellStart"/>
      <w:r w:rsidR="00007B92" w:rsidRPr="00802D8E">
        <w:rPr>
          <w:rFonts w:cs="Times New Roman"/>
          <w:color w:val="000000"/>
          <w:szCs w:val="24"/>
          <w:lang w:val="en-GB"/>
        </w:rPr>
        <w:t>Árni</w:t>
      </w:r>
      <w:proofErr w:type="spellEnd"/>
      <w:r w:rsidR="00007B92" w:rsidRPr="00802D8E">
        <w:rPr>
          <w:rFonts w:cs="Times New Roman"/>
          <w:color w:val="000000"/>
          <w:szCs w:val="24"/>
          <w:lang w:val="en-GB"/>
        </w:rPr>
        <w:t xml:space="preserve"> </w:t>
      </w:r>
      <w:proofErr w:type="spellStart"/>
      <w:r w:rsidR="00007B92" w:rsidRPr="00802D8E">
        <w:rPr>
          <w:rFonts w:cs="Times New Roman"/>
          <w:color w:val="000000"/>
          <w:szCs w:val="24"/>
          <w:lang w:val="en-GB"/>
        </w:rPr>
        <w:t>Páll</w:t>
      </w:r>
      <w:proofErr w:type="spellEnd"/>
      <w:r w:rsidR="00007B92" w:rsidRPr="00802D8E">
        <w:rPr>
          <w:rFonts w:cs="Times New Roman"/>
          <w:color w:val="000000"/>
          <w:szCs w:val="24"/>
          <w:lang w:val="en-GB"/>
        </w:rPr>
        <w:t xml:space="preserve"> </w:t>
      </w:r>
      <w:proofErr w:type="spellStart"/>
      <w:r w:rsidR="00007B92" w:rsidRPr="00802D8E">
        <w:rPr>
          <w:rFonts w:cs="Times New Roman"/>
          <w:color w:val="000000"/>
          <w:szCs w:val="24"/>
          <w:lang w:val="en-GB"/>
        </w:rPr>
        <w:t>Árnason</w:t>
      </w:r>
      <w:proofErr w:type="spellEnd"/>
      <w:r w:rsidR="00007B92" w:rsidRPr="00802D8E">
        <w:rPr>
          <w:rFonts w:cs="Times New Roman"/>
          <w:color w:val="000000"/>
          <w:szCs w:val="24"/>
          <w:lang w:val="en-GB"/>
        </w:rPr>
        <w:t>, Deputy Managing Director</w:t>
      </w:r>
      <w:r w:rsidR="00D95923" w:rsidRPr="00802D8E">
        <w:rPr>
          <w:rFonts w:cs="Times New Roman"/>
          <w:color w:val="000000"/>
          <w:szCs w:val="24"/>
          <w:lang w:val="en-GB"/>
        </w:rPr>
        <w:t xml:space="preserve">, </w:t>
      </w:r>
      <w:r w:rsidR="00007B92" w:rsidRPr="00802D8E">
        <w:rPr>
          <w:rFonts w:cs="Times New Roman"/>
          <w:color w:val="000000"/>
          <w:szCs w:val="24"/>
          <w:lang w:val="en-GB"/>
        </w:rPr>
        <w:t>Financial Mechanism Office, Director of the Country and Bilateral Cooperation Department</w:t>
      </w:r>
      <w:r w:rsidR="003E5E56" w:rsidRPr="00802D8E">
        <w:rPr>
          <w:rFonts w:cs="Times New Roman"/>
          <w:color w:val="000000"/>
          <w:szCs w:val="24"/>
          <w:lang w:val="en-GB"/>
        </w:rPr>
        <w:t>;</w:t>
      </w:r>
      <w:r w:rsidR="00007B92" w:rsidRPr="00802D8E">
        <w:rPr>
          <w:rFonts w:cs="Times New Roman"/>
          <w:color w:val="000000"/>
          <w:szCs w:val="24"/>
          <w:lang w:val="en-GB"/>
        </w:rPr>
        <w:t xml:space="preserve"> </w:t>
      </w:r>
    </w:p>
    <w:p w14:paraId="0E5F5059" w14:textId="50A00898" w:rsidR="00696AF2" w:rsidRDefault="00172DEB" w:rsidP="00172DEB">
      <w:pPr>
        <w:autoSpaceDE w:val="0"/>
        <w:autoSpaceDN w:val="0"/>
        <w:adjustRightInd w:val="0"/>
        <w:jc w:val="left"/>
        <w:rPr>
          <w:rFonts w:cs="Times New Roman"/>
          <w:szCs w:val="24"/>
          <w:lang w:val="en-GB"/>
        </w:rPr>
      </w:pPr>
      <w:r w:rsidRPr="00900F55">
        <w:rPr>
          <w:rFonts w:cs="Times New Roman"/>
          <w:szCs w:val="24"/>
          <w:lang w:val="en-GB"/>
        </w:rPr>
        <w:t xml:space="preserve">Ms. </w:t>
      </w:r>
      <w:r w:rsidR="00007B92" w:rsidRPr="00900F55">
        <w:rPr>
          <w:rFonts w:cs="Times New Roman"/>
          <w:szCs w:val="24"/>
          <w:lang w:val="en-GB"/>
        </w:rPr>
        <w:t xml:space="preserve">Dimitra </w:t>
      </w:r>
      <w:proofErr w:type="spellStart"/>
      <w:r w:rsidR="00007B92" w:rsidRPr="00900F55">
        <w:rPr>
          <w:rFonts w:cs="Times New Roman"/>
          <w:szCs w:val="24"/>
          <w:lang w:val="en-GB"/>
        </w:rPr>
        <w:t>Fellner</w:t>
      </w:r>
      <w:proofErr w:type="spellEnd"/>
      <w:r w:rsidR="00007B92" w:rsidRPr="00900F55">
        <w:rPr>
          <w:rFonts w:cs="Times New Roman"/>
          <w:szCs w:val="24"/>
          <w:lang w:val="en-GB"/>
        </w:rPr>
        <w:t>, Country Officer for Lithuania</w:t>
      </w:r>
      <w:r w:rsidR="00745EEC">
        <w:rPr>
          <w:rFonts w:cs="Times New Roman"/>
          <w:szCs w:val="24"/>
          <w:lang w:val="en-GB"/>
        </w:rPr>
        <w:t xml:space="preserve">, </w:t>
      </w:r>
      <w:r w:rsidR="00745EEC" w:rsidRPr="00802D8E">
        <w:rPr>
          <w:rFonts w:cs="Times New Roman"/>
          <w:color w:val="000000"/>
          <w:szCs w:val="24"/>
          <w:lang w:val="en-GB"/>
        </w:rPr>
        <w:t>Country and Bilateral Cooperation Department</w:t>
      </w:r>
      <w:r w:rsidR="003E5E56" w:rsidRPr="00900F55">
        <w:rPr>
          <w:rFonts w:cs="Times New Roman"/>
          <w:szCs w:val="24"/>
          <w:lang w:val="en-GB"/>
        </w:rPr>
        <w:t>;</w:t>
      </w:r>
    </w:p>
    <w:p w14:paraId="267695B9" w14:textId="2C889366" w:rsidR="00265D86" w:rsidRPr="009777F5" w:rsidRDefault="00265D86" w:rsidP="00172DEB">
      <w:pPr>
        <w:autoSpaceDE w:val="0"/>
        <w:autoSpaceDN w:val="0"/>
        <w:adjustRightInd w:val="0"/>
        <w:jc w:val="left"/>
        <w:rPr>
          <w:rFonts w:cs="Times New Roman"/>
          <w:szCs w:val="24"/>
          <w:lang w:val="fr-FR"/>
        </w:rPr>
      </w:pPr>
      <w:r w:rsidRPr="009777F5">
        <w:rPr>
          <w:rFonts w:cs="Times New Roman"/>
          <w:szCs w:val="24"/>
          <w:lang w:val="fr-FR"/>
        </w:rPr>
        <w:t>Ms. Kristina Jasaityte, Communication Offi</w:t>
      </w:r>
      <w:r w:rsidRPr="00530FAD">
        <w:rPr>
          <w:rFonts w:cs="Times New Roman"/>
          <w:szCs w:val="24"/>
          <w:lang w:val="fr-FR"/>
        </w:rPr>
        <w:t>cer</w:t>
      </w:r>
      <w:r w:rsidRPr="009777F5">
        <w:rPr>
          <w:rFonts w:cs="Times New Roman"/>
          <w:szCs w:val="24"/>
          <w:lang w:val="fr-FR"/>
        </w:rPr>
        <w:t>,</w:t>
      </w:r>
      <w:r w:rsidR="007F17E9" w:rsidRPr="009777F5">
        <w:rPr>
          <w:rFonts w:cs="Times New Roman"/>
          <w:szCs w:val="24"/>
          <w:lang w:val="fr-FR"/>
        </w:rPr>
        <w:t xml:space="preserve"> </w:t>
      </w:r>
      <w:r w:rsidR="00530FAD" w:rsidRPr="009777F5">
        <w:rPr>
          <w:rFonts w:cs="Times New Roman"/>
          <w:szCs w:val="24"/>
          <w:lang w:val="fr-FR"/>
        </w:rPr>
        <w:t>Communi</w:t>
      </w:r>
      <w:r w:rsidR="00530FAD">
        <w:rPr>
          <w:rFonts w:cs="Times New Roman"/>
          <w:szCs w:val="24"/>
          <w:lang w:val="fr-FR"/>
        </w:rPr>
        <w:t xml:space="preserve">cation </w:t>
      </w:r>
      <w:r w:rsidR="007F2B13">
        <w:rPr>
          <w:rFonts w:cs="Times New Roman"/>
          <w:szCs w:val="24"/>
          <w:lang w:val="fr-FR"/>
        </w:rPr>
        <w:t>Unit ;</w:t>
      </w:r>
    </w:p>
    <w:p w14:paraId="1A81A04A" w14:textId="1B78BA52" w:rsidR="005163AE" w:rsidRPr="00172AAA" w:rsidRDefault="00172DEB" w:rsidP="00172AAA">
      <w:pPr>
        <w:autoSpaceDE w:val="0"/>
        <w:autoSpaceDN w:val="0"/>
        <w:adjustRightInd w:val="0"/>
        <w:jc w:val="left"/>
        <w:rPr>
          <w:rFonts w:cs="Times New Roman"/>
          <w:szCs w:val="24"/>
          <w:lang w:val="en-GB"/>
        </w:rPr>
      </w:pPr>
      <w:proofErr w:type="gramStart"/>
      <w:r w:rsidRPr="00900F55">
        <w:rPr>
          <w:rFonts w:cs="Times New Roman"/>
          <w:szCs w:val="24"/>
          <w:lang w:val="en-GB"/>
        </w:rPr>
        <w:t xml:space="preserve">Mr. </w:t>
      </w:r>
      <w:r w:rsidR="00007B92" w:rsidRPr="00900F55">
        <w:rPr>
          <w:rFonts w:cs="Times New Roman"/>
          <w:szCs w:val="24"/>
          <w:lang w:val="en-GB"/>
        </w:rPr>
        <w:t xml:space="preserve">Jonas </w:t>
      </w:r>
      <w:proofErr w:type="spellStart"/>
      <w:r w:rsidR="00007B92" w:rsidRPr="00900F55">
        <w:rPr>
          <w:rFonts w:cs="Times New Roman"/>
          <w:szCs w:val="24"/>
          <w:lang w:val="en-GB"/>
        </w:rPr>
        <w:t>Berven</w:t>
      </w:r>
      <w:proofErr w:type="spellEnd"/>
      <w:r w:rsidR="00007B92" w:rsidRPr="00900F55">
        <w:rPr>
          <w:rFonts w:cs="Times New Roman"/>
          <w:szCs w:val="24"/>
          <w:lang w:val="en-GB"/>
        </w:rPr>
        <w:t xml:space="preserve"> </w:t>
      </w:r>
      <w:proofErr w:type="spellStart"/>
      <w:r w:rsidR="00007B92" w:rsidRPr="00900F55">
        <w:rPr>
          <w:rFonts w:cs="Times New Roman"/>
          <w:szCs w:val="24"/>
          <w:lang w:val="en-GB"/>
        </w:rPr>
        <w:t>Asbjørnsen</w:t>
      </w:r>
      <w:proofErr w:type="spellEnd"/>
      <w:r w:rsidR="00007B92" w:rsidRPr="00900F55">
        <w:rPr>
          <w:rFonts w:cs="Times New Roman"/>
          <w:szCs w:val="24"/>
          <w:lang w:val="en-GB"/>
        </w:rPr>
        <w:t>, Trainee, Country and Bilateral Cooperation Department</w:t>
      </w:r>
      <w:r w:rsidR="00172AAA">
        <w:rPr>
          <w:rFonts w:cs="Times New Roman"/>
          <w:szCs w:val="24"/>
          <w:lang w:val="en-GB"/>
        </w:rPr>
        <w:t>.</w:t>
      </w:r>
      <w:proofErr w:type="gramEnd"/>
    </w:p>
    <w:sectPr w:rsidR="005163AE" w:rsidRPr="00172AAA" w:rsidSect="001A5204">
      <w:headerReference w:type="default" r:id="rId15"/>
      <w:footerReference w:type="default" r:id="rId16"/>
      <w:pgSz w:w="11906" w:h="16838"/>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7B87C" w14:textId="77777777" w:rsidR="00925CAE" w:rsidRDefault="00925CAE" w:rsidP="00F87A4F">
      <w:r>
        <w:separator/>
      </w:r>
    </w:p>
  </w:endnote>
  <w:endnote w:type="continuationSeparator" w:id="0">
    <w:p w14:paraId="56DF8465" w14:textId="77777777" w:rsidR="00925CAE" w:rsidRDefault="00925CAE" w:rsidP="00F8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DepCentury Old Style">
    <w:altName w:val="Cambria"/>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384692"/>
      <w:docPartObj>
        <w:docPartGallery w:val="Page Numbers (Bottom of Page)"/>
        <w:docPartUnique/>
      </w:docPartObj>
    </w:sdtPr>
    <w:sdtEndPr>
      <w:rPr>
        <w:noProof/>
      </w:rPr>
    </w:sdtEndPr>
    <w:sdtContent>
      <w:p w14:paraId="6EA30BBD" w14:textId="09FE8563" w:rsidR="00337D21" w:rsidRDefault="00337D21">
        <w:pPr>
          <w:pStyle w:val="Porat"/>
          <w:jc w:val="center"/>
        </w:pPr>
        <w:r>
          <w:fldChar w:fldCharType="begin"/>
        </w:r>
        <w:r>
          <w:instrText xml:space="preserve"> PAGE   \* MERGEFORMAT </w:instrText>
        </w:r>
        <w:r>
          <w:fldChar w:fldCharType="separate"/>
        </w:r>
        <w:r w:rsidR="009777F5">
          <w:rPr>
            <w:noProof/>
          </w:rPr>
          <w:t>2</w:t>
        </w:r>
        <w:r>
          <w:rPr>
            <w:noProof/>
          </w:rPr>
          <w:fldChar w:fldCharType="end"/>
        </w:r>
      </w:p>
    </w:sdtContent>
  </w:sdt>
  <w:p w14:paraId="274888A3" w14:textId="77777777" w:rsidR="00337D21" w:rsidRDefault="00337D21">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5E0AE" w14:textId="77777777" w:rsidR="00925CAE" w:rsidRDefault="00925CAE" w:rsidP="00F87A4F">
      <w:r>
        <w:separator/>
      </w:r>
    </w:p>
  </w:footnote>
  <w:footnote w:type="continuationSeparator" w:id="0">
    <w:p w14:paraId="48B9F992" w14:textId="77777777" w:rsidR="00925CAE" w:rsidRDefault="00925CAE" w:rsidP="00F87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63166" w14:textId="77777777" w:rsidR="00783F29" w:rsidRPr="005125B5" w:rsidRDefault="00783F29" w:rsidP="00F87A4F">
    <w:pPr>
      <w:pStyle w:val="Antrats"/>
      <w:jc w:val="righ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7F6"/>
    <w:multiLevelType w:val="hybridMultilevel"/>
    <w:tmpl w:val="739220B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nsid w:val="03A468AF"/>
    <w:multiLevelType w:val="hybridMultilevel"/>
    <w:tmpl w:val="AFE47098"/>
    <w:lvl w:ilvl="0" w:tplc="7FFC4320">
      <w:start w:val="2"/>
      <w:numFmt w:val="bullet"/>
      <w:lvlText w:val="-"/>
      <w:lvlJc w:val="left"/>
      <w:pPr>
        <w:ind w:left="720" w:hanging="360"/>
      </w:pPr>
      <w:rPr>
        <w:rFonts w:ascii="Calibri" w:eastAsia="Calibri" w:hAnsi="Calibri"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03BE3367"/>
    <w:multiLevelType w:val="hybridMultilevel"/>
    <w:tmpl w:val="81A053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64B2235"/>
    <w:multiLevelType w:val="hybridMultilevel"/>
    <w:tmpl w:val="89AAE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2E48BD"/>
    <w:multiLevelType w:val="hybridMultilevel"/>
    <w:tmpl w:val="84B6DCD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93202B8"/>
    <w:multiLevelType w:val="hybridMultilevel"/>
    <w:tmpl w:val="18D2B67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nsid w:val="0D360E8A"/>
    <w:multiLevelType w:val="hybridMultilevel"/>
    <w:tmpl w:val="CB808C8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0D6227ED"/>
    <w:multiLevelType w:val="hybridMultilevel"/>
    <w:tmpl w:val="B64891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0DF36137"/>
    <w:multiLevelType w:val="hybridMultilevel"/>
    <w:tmpl w:val="886047B6"/>
    <w:lvl w:ilvl="0" w:tplc="7056F1B6">
      <w:start w:val="1"/>
      <w:numFmt w:val="bullet"/>
      <w:lvlText w:val="•"/>
      <w:lvlJc w:val="left"/>
      <w:pPr>
        <w:tabs>
          <w:tab w:val="num" w:pos="720"/>
        </w:tabs>
        <w:ind w:left="720" w:hanging="360"/>
      </w:pPr>
      <w:rPr>
        <w:rFonts w:ascii="Arial" w:hAnsi="Arial" w:hint="default"/>
      </w:rPr>
    </w:lvl>
    <w:lvl w:ilvl="1" w:tplc="75E07E3C" w:tentative="1">
      <w:start w:val="1"/>
      <w:numFmt w:val="bullet"/>
      <w:lvlText w:val="•"/>
      <w:lvlJc w:val="left"/>
      <w:pPr>
        <w:tabs>
          <w:tab w:val="num" w:pos="1440"/>
        </w:tabs>
        <w:ind w:left="1440" w:hanging="360"/>
      </w:pPr>
      <w:rPr>
        <w:rFonts w:ascii="Arial" w:hAnsi="Arial" w:hint="default"/>
      </w:rPr>
    </w:lvl>
    <w:lvl w:ilvl="2" w:tplc="2AAA13C6" w:tentative="1">
      <w:start w:val="1"/>
      <w:numFmt w:val="bullet"/>
      <w:lvlText w:val="•"/>
      <w:lvlJc w:val="left"/>
      <w:pPr>
        <w:tabs>
          <w:tab w:val="num" w:pos="2160"/>
        </w:tabs>
        <w:ind w:left="2160" w:hanging="360"/>
      </w:pPr>
      <w:rPr>
        <w:rFonts w:ascii="Arial" w:hAnsi="Arial" w:hint="default"/>
      </w:rPr>
    </w:lvl>
    <w:lvl w:ilvl="3" w:tplc="E0F848A4" w:tentative="1">
      <w:start w:val="1"/>
      <w:numFmt w:val="bullet"/>
      <w:lvlText w:val="•"/>
      <w:lvlJc w:val="left"/>
      <w:pPr>
        <w:tabs>
          <w:tab w:val="num" w:pos="2880"/>
        </w:tabs>
        <w:ind w:left="2880" w:hanging="360"/>
      </w:pPr>
      <w:rPr>
        <w:rFonts w:ascii="Arial" w:hAnsi="Arial" w:hint="default"/>
      </w:rPr>
    </w:lvl>
    <w:lvl w:ilvl="4" w:tplc="3C002352" w:tentative="1">
      <w:start w:val="1"/>
      <w:numFmt w:val="bullet"/>
      <w:lvlText w:val="•"/>
      <w:lvlJc w:val="left"/>
      <w:pPr>
        <w:tabs>
          <w:tab w:val="num" w:pos="3600"/>
        </w:tabs>
        <w:ind w:left="3600" w:hanging="360"/>
      </w:pPr>
      <w:rPr>
        <w:rFonts w:ascii="Arial" w:hAnsi="Arial" w:hint="default"/>
      </w:rPr>
    </w:lvl>
    <w:lvl w:ilvl="5" w:tplc="81761886" w:tentative="1">
      <w:start w:val="1"/>
      <w:numFmt w:val="bullet"/>
      <w:lvlText w:val="•"/>
      <w:lvlJc w:val="left"/>
      <w:pPr>
        <w:tabs>
          <w:tab w:val="num" w:pos="4320"/>
        </w:tabs>
        <w:ind w:left="4320" w:hanging="360"/>
      </w:pPr>
      <w:rPr>
        <w:rFonts w:ascii="Arial" w:hAnsi="Arial" w:hint="default"/>
      </w:rPr>
    </w:lvl>
    <w:lvl w:ilvl="6" w:tplc="1910E56A" w:tentative="1">
      <w:start w:val="1"/>
      <w:numFmt w:val="bullet"/>
      <w:lvlText w:val="•"/>
      <w:lvlJc w:val="left"/>
      <w:pPr>
        <w:tabs>
          <w:tab w:val="num" w:pos="5040"/>
        </w:tabs>
        <w:ind w:left="5040" w:hanging="360"/>
      </w:pPr>
      <w:rPr>
        <w:rFonts w:ascii="Arial" w:hAnsi="Arial" w:hint="default"/>
      </w:rPr>
    </w:lvl>
    <w:lvl w:ilvl="7" w:tplc="DAD6DC36" w:tentative="1">
      <w:start w:val="1"/>
      <w:numFmt w:val="bullet"/>
      <w:lvlText w:val="•"/>
      <w:lvlJc w:val="left"/>
      <w:pPr>
        <w:tabs>
          <w:tab w:val="num" w:pos="5760"/>
        </w:tabs>
        <w:ind w:left="5760" w:hanging="360"/>
      </w:pPr>
      <w:rPr>
        <w:rFonts w:ascii="Arial" w:hAnsi="Arial" w:hint="default"/>
      </w:rPr>
    </w:lvl>
    <w:lvl w:ilvl="8" w:tplc="B6403C42" w:tentative="1">
      <w:start w:val="1"/>
      <w:numFmt w:val="bullet"/>
      <w:lvlText w:val="•"/>
      <w:lvlJc w:val="left"/>
      <w:pPr>
        <w:tabs>
          <w:tab w:val="num" w:pos="6480"/>
        </w:tabs>
        <w:ind w:left="6480" w:hanging="360"/>
      </w:pPr>
      <w:rPr>
        <w:rFonts w:ascii="Arial" w:hAnsi="Arial" w:hint="default"/>
      </w:rPr>
    </w:lvl>
  </w:abstractNum>
  <w:abstractNum w:abstractNumId="9">
    <w:nsid w:val="0E9F2752"/>
    <w:multiLevelType w:val="hybridMultilevel"/>
    <w:tmpl w:val="CABC19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0FB95497"/>
    <w:multiLevelType w:val="hybridMultilevel"/>
    <w:tmpl w:val="3ED25AB4"/>
    <w:lvl w:ilvl="0" w:tplc="0DE689C6">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17E8647E"/>
    <w:multiLevelType w:val="hybridMultilevel"/>
    <w:tmpl w:val="18107C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1AA97903"/>
    <w:multiLevelType w:val="hybridMultilevel"/>
    <w:tmpl w:val="5E5446D2"/>
    <w:lvl w:ilvl="0" w:tplc="7FFC4320">
      <w:start w:val="2"/>
      <w:numFmt w:val="bullet"/>
      <w:lvlText w:val="-"/>
      <w:lvlJc w:val="left"/>
      <w:pPr>
        <w:ind w:left="1080" w:hanging="360"/>
      </w:pPr>
      <w:rPr>
        <w:rFonts w:ascii="Calibri" w:eastAsia="Calibri"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3">
    <w:nsid w:val="1E241121"/>
    <w:multiLevelType w:val="hybridMultilevel"/>
    <w:tmpl w:val="52D2A2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1E6125C4"/>
    <w:multiLevelType w:val="hybridMultilevel"/>
    <w:tmpl w:val="8098C344"/>
    <w:lvl w:ilvl="0" w:tplc="7D6AB8E8">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1FF07E8E"/>
    <w:multiLevelType w:val="hybridMultilevel"/>
    <w:tmpl w:val="C1D0ED68"/>
    <w:lvl w:ilvl="0" w:tplc="34367284">
      <w:start w:val="1"/>
      <w:numFmt w:val="bullet"/>
      <w:lvlText w:val=""/>
      <w:lvlJc w:val="left"/>
      <w:pPr>
        <w:tabs>
          <w:tab w:val="num" w:pos="720"/>
        </w:tabs>
        <w:ind w:left="720" w:hanging="360"/>
      </w:pPr>
      <w:rPr>
        <w:rFonts w:ascii="Webdings" w:hAnsi="Webdings" w:hint="default"/>
      </w:rPr>
    </w:lvl>
    <w:lvl w:ilvl="1" w:tplc="B69629F8" w:tentative="1">
      <w:start w:val="1"/>
      <w:numFmt w:val="bullet"/>
      <w:lvlText w:val=""/>
      <w:lvlJc w:val="left"/>
      <w:pPr>
        <w:tabs>
          <w:tab w:val="num" w:pos="1440"/>
        </w:tabs>
        <w:ind w:left="1440" w:hanging="360"/>
      </w:pPr>
      <w:rPr>
        <w:rFonts w:ascii="Webdings" w:hAnsi="Webdings" w:hint="default"/>
      </w:rPr>
    </w:lvl>
    <w:lvl w:ilvl="2" w:tplc="56A42C70" w:tentative="1">
      <w:start w:val="1"/>
      <w:numFmt w:val="bullet"/>
      <w:lvlText w:val=""/>
      <w:lvlJc w:val="left"/>
      <w:pPr>
        <w:tabs>
          <w:tab w:val="num" w:pos="2160"/>
        </w:tabs>
        <w:ind w:left="2160" w:hanging="360"/>
      </w:pPr>
      <w:rPr>
        <w:rFonts w:ascii="Webdings" w:hAnsi="Webdings" w:hint="default"/>
      </w:rPr>
    </w:lvl>
    <w:lvl w:ilvl="3" w:tplc="355A2C5E" w:tentative="1">
      <w:start w:val="1"/>
      <w:numFmt w:val="bullet"/>
      <w:lvlText w:val=""/>
      <w:lvlJc w:val="left"/>
      <w:pPr>
        <w:tabs>
          <w:tab w:val="num" w:pos="2880"/>
        </w:tabs>
        <w:ind w:left="2880" w:hanging="360"/>
      </w:pPr>
      <w:rPr>
        <w:rFonts w:ascii="Webdings" w:hAnsi="Webdings" w:hint="default"/>
      </w:rPr>
    </w:lvl>
    <w:lvl w:ilvl="4" w:tplc="A0CE69C4" w:tentative="1">
      <w:start w:val="1"/>
      <w:numFmt w:val="bullet"/>
      <w:lvlText w:val=""/>
      <w:lvlJc w:val="left"/>
      <w:pPr>
        <w:tabs>
          <w:tab w:val="num" w:pos="3600"/>
        </w:tabs>
        <w:ind w:left="3600" w:hanging="360"/>
      </w:pPr>
      <w:rPr>
        <w:rFonts w:ascii="Webdings" w:hAnsi="Webdings" w:hint="default"/>
      </w:rPr>
    </w:lvl>
    <w:lvl w:ilvl="5" w:tplc="FEC4594C" w:tentative="1">
      <w:start w:val="1"/>
      <w:numFmt w:val="bullet"/>
      <w:lvlText w:val=""/>
      <w:lvlJc w:val="left"/>
      <w:pPr>
        <w:tabs>
          <w:tab w:val="num" w:pos="4320"/>
        </w:tabs>
        <w:ind w:left="4320" w:hanging="360"/>
      </w:pPr>
      <w:rPr>
        <w:rFonts w:ascii="Webdings" w:hAnsi="Webdings" w:hint="default"/>
      </w:rPr>
    </w:lvl>
    <w:lvl w:ilvl="6" w:tplc="4F1C5A08" w:tentative="1">
      <w:start w:val="1"/>
      <w:numFmt w:val="bullet"/>
      <w:lvlText w:val=""/>
      <w:lvlJc w:val="left"/>
      <w:pPr>
        <w:tabs>
          <w:tab w:val="num" w:pos="5040"/>
        </w:tabs>
        <w:ind w:left="5040" w:hanging="360"/>
      </w:pPr>
      <w:rPr>
        <w:rFonts w:ascii="Webdings" w:hAnsi="Webdings" w:hint="default"/>
      </w:rPr>
    </w:lvl>
    <w:lvl w:ilvl="7" w:tplc="72D4CC0E" w:tentative="1">
      <w:start w:val="1"/>
      <w:numFmt w:val="bullet"/>
      <w:lvlText w:val=""/>
      <w:lvlJc w:val="left"/>
      <w:pPr>
        <w:tabs>
          <w:tab w:val="num" w:pos="5760"/>
        </w:tabs>
        <w:ind w:left="5760" w:hanging="360"/>
      </w:pPr>
      <w:rPr>
        <w:rFonts w:ascii="Webdings" w:hAnsi="Webdings" w:hint="default"/>
      </w:rPr>
    </w:lvl>
    <w:lvl w:ilvl="8" w:tplc="C22A6062" w:tentative="1">
      <w:start w:val="1"/>
      <w:numFmt w:val="bullet"/>
      <w:lvlText w:val=""/>
      <w:lvlJc w:val="left"/>
      <w:pPr>
        <w:tabs>
          <w:tab w:val="num" w:pos="6480"/>
        </w:tabs>
        <w:ind w:left="6480" w:hanging="360"/>
      </w:pPr>
      <w:rPr>
        <w:rFonts w:ascii="Webdings" w:hAnsi="Webdings" w:hint="default"/>
      </w:rPr>
    </w:lvl>
  </w:abstractNum>
  <w:abstractNum w:abstractNumId="16">
    <w:nsid w:val="2A3F7F6D"/>
    <w:multiLevelType w:val="hybridMultilevel"/>
    <w:tmpl w:val="2EB077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2DF82D8F"/>
    <w:multiLevelType w:val="hybridMultilevel"/>
    <w:tmpl w:val="225A437A"/>
    <w:lvl w:ilvl="0" w:tplc="2E96BC30">
      <w:start w:val="1"/>
      <w:numFmt w:val="bullet"/>
      <w:lvlText w:val=""/>
      <w:lvlJc w:val="left"/>
      <w:pPr>
        <w:tabs>
          <w:tab w:val="num" w:pos="720"/>
        </w:tabs>
        <w:ind w:left="720" w:hanging="360"/>
      </w:pPr>
      <w:rPr>
        <w:rFonts w:ascii="Webdings" w:hAnsi="Webdings" w:hint="default"/>
      </w:rPr>
    </w:lvl>
    <w:lvl w:ilvl="1" w:tplc="1590B0B0" w:tentative="1">
      <w:start w:val="1"/>
      <w:numFmt w:val="bullet"/>
      <w:lvlText w:val=""/>
      <w:lvlJc w:val="left"/>
      <w:pPr>
        <w:tabs>
          <w:tab w:val="num" w:pos="1440"/>
        </w:tabs>
        <w:ind w:left="1440" w:hanging="360"/>
      </w:pPr>
      <w:rPr>
        <w:rFonts w:ascii="Webdings" w:hAnsi="Webdings" w:hint="default"/>
      </w:rPr>
    </w:lvl>
    <w:lvl w:ilvl="2" w:tplc="DBAAB4B4" w:tentative="1">
      <w:start w:val="1"/>
      <w:numFmt w:val="bullet"/>
      <w:lvlText w:val=""/>
      <w:lvlJc w:val="left"/>
      <w:pPr>
        <w:tabs>
          <w:tab w:val="num" w:pos="2160"/>
        </w:tabs>
        <w:ind w:left="2160" w:hanging="360"/>
      </w:pPr>
      <w:rPr>
        <w:rFonts w:ascii="Webdings" w:hAnsi="Webdings" w:hint="default"/>
      </w:rPr>
    </w:lvl>
    <w:lvl w:ilvl="3" w:tplc="DAB26900" w:tentative="1">
      <w:start w:val="1"/>
      <w:numFmt w:val="bullet"/>
      <w:lvlText w:val=""/>
      <w:lvlJc w:val="left"/>
      <w:pPr>
        <w:tabs>
          <w:tab w:val="num" w:pos="2880"/>
        </w:tabs>
        <w:ind w:left="2880" w:hanging="360"/>
      </w:pPr>
      <w:rPr>
        <w:rFonts w:ascii="Webdings" w:hAnsi="Webdings" w:hint="default"/>
      </w:rPr>
    </w:lvl>
    <w:lvl w:ilvl="4" w:tplc="8132ED44" w:tentative="1">
      <w:start w:val="1"/>
      <w:numFmt w:val="bullet"/>
      <w:lvlText w:val=""/>
      <w:lvlJc w:val="left"/>
      <w:pPr>
        <w:tabs>
          <w:tab w:val="num" w:pos="3600"/>
        </w:tabs>
        <w:ind w:left="3600" w:hanging="360"/>
      </w:pPr>
      <w:rPr>
        <w:rFonts w:ascii="Webdings" w:hAnsi="Webdings" w:hint="default"/>
      </w:rPr>
    </w:lvl>
    <w:lvl w:ilvl="5" w:tplc="0CF6BB88" w:tentative="1">
      <w:start w:val="1"/>
      <w:numFmt w:val="bullet"/>
      <w:lvlText w:val=""/>
      <w:lvlJc w:val="left"/>
      <w:pPr>
        <w:tabs>
          <w:tab w:val="num" w:pos="4320"/>
        </w:tabs>
        <w:ind w:left="4320" w:hanging="360"/>
      </w:pPr>
      <w:rPr>
        <w:rFonts w:ascii="Webdings" w:hAnsi="Webdings" w:hint="default"/>
      </w:rPr>
    </w:lvl>
    <w:lvl w:ilvl="6" w:tplc="02B05242" w:tentative="1">
      <w:start w:val="1"/>
      <w:numFmt w:val="bullet"/>
      <w:lvlText w:val=""/>
      <w:lvlJc w:val="left"/>
      <w:pPr>
        <w:tabs>
          <w:tab w:val="num" w:pos="5040"/>
        </w:tabs>
        <w:ind w:left="5040" w:hanging="360"/>
      </w:pPr>
      <w:rPr>
        <w:rFonts w:ascii="Webdings" w:hAnsi="Webdings" w:hint="default"/>
      </w:rPr>
    </w:lvl>
    <w:lvl w:ilvl="7" w:tplc="3034BB3A" w:tentative="1">
      <w:start w:val="1"/>
      <w:numFmt w:val="bullet"/>
      <w:lvlText w:val=""/>
      <w:lvlJc w:val="left"/>
      <w:pPr>
        <w:tabs>
          <w:tab w:val="num" w:pos="5760"/>
        </w:tabs>
        <w:ind w:left="5760" w:hanging="360"/>
      </w:pPr>
      <w:rPr>
        <w:rFonts w:ascii="Webdings" w:hAnsi="Webdings" w:hint="default"/>
      </w:rPr>
    </w:lvl>
    <w:lvl w:ilvl="8" w:tplc="10D28D9E" w:tentative="1">
      <w:start w:val="1"/>
      <w:numFmt w:val="bullet"/>
      <w:lvlText w:val=""/>
      <w:lvlJc w:val="left"/>
      <w:pPr>
        <w:tabs>
          <w:tab w:val="num" w:pos="6480"/>
        </w:tabs>
        <w:ind w:left="6480" w:hanging="360"/>
      </w:pPr>
      <w:rPr>
        <w:rFonts w:ascii="Webdings" w:hAnsi="Webdings" w:hint="default"/>
      </w:rPr>
    </w:lvl>
  </w:abstractNum>
  <w:abstractNum w:abstractNumId="18">
    <w:nsid w:val="2FE70020"/>
    <w:multiLevelType w:val="hybridMultilevel"/>
    <w:tmpl w:val="076AEB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330627DC"/>
    <w:multiLevelType w:val="hybridMultilevel"/>
    <w:tmpl w:val="DFD0E9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35CE509D"/>
    <w:multiLevelType w:val="hybridMultilevel"/>
    <w:tmpl w:val="B32E6C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35E43D2E"/>
    <w:multiLevelType w:val="hybridMultilevel"/>
    <w:tmpl w:val="925A23DE"/>
    <w:lvl w:ilvl="0" w:tplc="73BA2EF2">
      <w:start w:val="1"/>
      <w:numFmt w:val="bullet"/>
      <w:lvlText w:val="•"/>
      <w:lvlJc w:val="left"/>
      <w:pPr>
        <w:tabs>
          <w:tab w:val="num" w:pos="720"/>
        </w:tabs>
        <w:ind w:left="720" w:hanging="360"/>
      </w:pPr>
      <w:rPr>
        <w:rFonts w:ascii="Arial" w:hAnsi="Arial" w:hint="default"/>
      </w:rPr>
    </w:lvl>
    <w:lvl w:ilvl="1" w:tplc="4B5EEE46">
      <w:start w:val="1"/>
      <w:numFmt w:val="bullet"/>
      <w:lvlText w:val="•"/>
      <w:lvlJc w:val="left"/>
      <w:pPr>
        <w:tabs>
          <w:tab w:val="num" w:pos="1440"/>
        </w:tabs>
        <w:ind w:left="1440" w:hanging="360"/>
      </w:pPr>
      <w:rPr>
        <w:rFonts w:ascii="Arial" w:hAnsi="Arial" w:hint="default"/>
      </w:rPr>
    </w:lvl>
    <w:lvl w:ilvl="2" w:tplc="7A20B828" w:tentative="1">
      <w:start w:val="1"/>
      <w:numFmt w:val="bullet"/>
      <w:lvlText w:val="•"/>
      <w:lvlJc w:val="left"/>
      <w:pPr>
        <w:tabs>
          <w:tab w:val="num" w:pos="2160"/>
        </w:tabs>
        <w:ind w:left="2160" w:hanging="360"/>
      </w:pPr>
      <w:rPr>
        <w:rFonts w:ascii="Arial" w:hAnsi="Arial" w:hint="default"/>
      </w:rPr>
    </w:lvl>
    <w:lvl w:ilvl="3" w:tplc="61E63948" w:tentative="1">
      <w:start w:val="1"/>
      <w:numFmt w:val="bullet"/>
      <w:lvlText w:val="•"/>
      <w:lvlJc w:val="left"/>
      <w:pPr>
        <w:tabs>
          <w:tab w:val="num" w:pos="2880"/>
        </w:tabs>
        <w:ind w:left="2880" w:hanging="360"/>
      </w:pPr>
      <w:rPr>
        <w:rFonts w:ascii="Arial" w:hAnsi="Arial" w:hint="default"/>
      </w:rPr>
    </w:lvl>
    <w:lvl w:ilvl="4" w:tplc="FE9C4030" w:tentative="1">
      <w:start w:val="1"/>
      <w:numFmt w:val="bullet"/>
      <w:lvlText w:val="•"/>
      <w:lvlJc w:val="left"/>
      <w:pPr>
        <w:tabs>
          <w:tab w:val="num" w:pos="3600"/>
        </w:tabs>
        <w:ind w:left="3600" w:hanging="360"/>
      </w:pPr>
      <w:rPr>
        <w:rFonts w:ascii="Arial" w:hAnsi="Arial" w:hint="default"/>
      </w:rPr>
    </w:lvl>
    <w:lvl w:ilvl="5" w:tplc="C4CC558C" w:tentative="1">
      <w:start w:val="1"/>
      <w:numFmt w:val="bullet"/>
      <w:lvlText w:val="•"/>
      <w:lvlJc w:val="left"/>
      <w:pPr>
        <w:tabs>
          <w:tab w:val="num" w:pos="4320"/>
        </w:tabs>
        <w:ind w:left="4320" w:hanging="360"/>
      </w:pPr>
      <w:rPr>
        <w:rFonts w:ascii="Arial" w:hAnsi="Arial" w:hint="default"/>
      </w:rPr>
    </w:lvl>
    <w:lvl w:ilvl="6" w:tplc="4B8CCAF0" w:tentative="1">
      <w:start w:val="1"/>
      <w:numFmt w:val="bullet"/>
      <w:lvlText w:val="•"/>
      <w:lvlJc w:val="left"/>
      <w:pPr>
        <w:tabs>
          <w:tab w:val="num" w:pos="5040"/>
        </w:tabs>
        <w:ind w:left="5040" w:hanging="360"/>
      </w:pPr>
      <w:rPr>
        <w:rFonts w:ascii="Arial" w:hAnsi="Arial" w:hint="default"/>
      </w:rPr>
    </w:lvl>
    <w:lvl w:ilvl="7" w:tplc="DC5E87EA" w:tentative="1">
      <w:start w:val="1"/>
      <w:numFmt w:val="bullet"/>
      <w:lvlText w:val="•"/>
      <w:lvlJc w:val="left"/>
      <w:pPr>
        <w:tabs>
          <w:tab w:val="num" w:pos="5760"/>
        </w:tabs>
        <w:ind w:left="5760" w:hanging="360"/>
      </w:pPr>
      <w:rPr>
        <w:rFonts w:ascii="Arial" w:hAnsi="Arial" w:hint="default"/>
      </w:rPr>
    </w:lvl>
    <w:lvl w:ilvl="8" w:tplc="840C279E" w:tentative="1">
      <w:start w:val="1"/>
      <w:numFmt w:val="bullet"/>
      <w:lvlText w:val="•"/>
      <w:lvlJc w:val="left"/>
      <w:pPr>
        <w:tabs>
          <w:tab w:val="num" w:pos="6480"/>
        </w:tabs>
        <w:ind w:left="6480" w:hanging="360"/>
      </w:pPr>
      <w:rPr>
        <w:rFonts w:ascii="Arial" w:hAnsi="Arial" w:hint="default"/>
      </w:rPr>
    </w:lvl>
  </w:abstractNum>
  <w:abstractNum w:abstractNumId="22">
    <w:nsid w:val="389A3D1E"/>
    <w:multiLevelType w:val="hybridMultilevel"/>
    <w:tmpl w:val="70C0C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38E603A2"/>
    <w:multiLevelType w:val="hybridMultilevel"/>
    <w:tmpl w:val="37503F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CA54A8B"/>
    <w:multiLevelType w:val="hybridMultilevel"/>
    <w:tmpl w:val="954AC0FA"/>
    <w:lvl w:ilvl="0" w:tplc="D97ABBC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49144BA2"/>
    <w:multiLevelType w:val="hybridMultilevel"/>
    <w:tmpl w:val="B65C9F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54E23221"/>
    <w:multiLevelType w:val="hybridMultilevel"/>
    <w:tmpl w:val="A51C8D28"/>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5A7F70CA"/>
    <w:multiLevelType w:val="hybridMultilevel"/>
    <w:tmpl w:val="A484E0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943174"/>
    <w:multiLevelType w:val="hybridMultilevel"/>
    <w:tmpl w:val="EB7E09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5EF5168E"/>
    <w:multiLevelType w:val="hybridMultilevel"/>
    <w:tmpl w:val="02665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0211510"/>
    <w:multiLevelType w:val="hybridMultilevel"/>
    <w:tmpl w:val="954AC0FA"/>
    <w:lvl w:ilvl="0" w:tplc="D97ABBC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nsid w:val="606C5F00"/>
    <w:multiLevelType w:val="hybridMultilevel"/>
    <w:tmpl w:val="B53414FC"/>
    <w:lvl w:ilvl="0" w:tplc="A67C6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2FB7D85"/>
    <w:multiLevelType w:val="hybridMultilevel"/>
    <w:tmpl w:val="11BE1E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67A877D1"/>
    <w:multiLevelType w:val="hybridMultilevel"/>
    <w:tmpl w:val="CE60D1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nsid w:val="6DCA3840"/>
    <w:multiLevelType w:val="hybridMultilevel"/>
    <w:tmpl w:val="45FE75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7280624B"/>
    <w:multiLevelType w:val="hybridMultilevel"/>
    <w:tmpl w:val="277E78D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6">
    <w:nsid w:val="766A1C30"/>
    <w:multiLevelType w:val="hybridMultilevel"/>
    <w:tmpl w:val="3F2A9ECA"/>
    <w:lvl w:ilvl="0" w:tplc="0427000F">
      <w:start w:val="1"/>
      <w:numFmt w:val="decimal"/>
      <w:lvlText w:val="%1."/>
      <w:lvlJc w:val="left"/>
      <w:pPr>
        <w:ind w:left="502" w:hanging="360"/>
      </w:p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7">
    <w:nsid w:val="7A1C6130"/>
    <w:multiLevelType w:val="hybridMultilevel"/>
    <w:tmpl w:val="82C66614"/>
    <w:lvl w:ilvl="0" w:tplc="9FBC92D2">
      <w:start w:val="1"/>
      <w:numFmt w:val="bullet"/>
      <w:lvlText w:val=""/>
      <w:lvlJc w:val="left"/>
      <w:pPr>
        <w:tabs>
          <w:tab w:val="num" w:pos="720"/>
        </w:tabs>
        <w:ind w:left="720" w:hanging="360"/>
      </w:pPr>
      <w:rPr>
        <w:rFonts w:ascii="Webdings" w:hAnsi="Webdings" w:hint="default"/>
      </w:rPr>
    </w:lvl>
    <w:lvl w:ilvl="1" w:tplc="EEC0F624" w:tentative="1">
      <w:start w:val="1"/>
      <w:numFmt w:val="bullet"/>
      <w:lvlText w:val=""/>
      <w:lvlJc w:val="left"/>
      <w:pPr>
        <w:tabs>
          <w:tab w:val="num" w:pos="1440"/>
        </w:tabs>
        <w:ind w:left="1440" w:hanging="360"/>
      </w:pPr>
      <w:rPr>
        <w:rFonts w:ascii="Webdings" w:hAnsi="Webdings" w:hint="default"/>
      </w:rPr>
    </w:lvl>
    <w:lvl w:ilvl="2" w:tplc="8BD04CE0" w:tentative="1">
      <w:start w:val="1"/>
      <w:numFmt w:val="bullet"/>
      <w:lvlText w:val=""/>
      <w:lvlJc w:val="left"/>
      <w:pPr>
        <w:tabs>
          <w:tab w:val="num" w:pos="2160"/>
        </w:tabs>
        <w:ind w:left="2160" w:hanging="360"/>
      </w:pPr>
      <w:rPr>
        <w:rFonts w:ascii="Webdings" w:hAnsi="Webdings" w:hint="default"/>
      </w:rPr>
    </w:lvl>
    <w:lvl w:ilvl="3" w:tplc="87BE0998" w:tentative="1">
      <w:start w:val="1"/>
      <w:numFmt w:val="bullet"/>
      <w:lvlText w:val=""/>
      <w:lvlJc w:val="left"/>
      <w:pPr>
        <w:tabs>
          <w:tab w:val="num" w:pos="2880"/>
        </w:tabs>
        <w:ind w:left="2880" w:hanging="360"/>
      </w:pPr>
      <w:rPr>
        <w:rFonts w:ascii="Webdings" w:hAnsi="Webdings" w:hint="default"/>
      </w:rPr>
    </w:lvl>
    <w:lvl w:ilvl="4" w:tplc="5F76ABB2" w:tentative="1">
      <w:start w:val="1"/>
      <w:numFmt w:val="bullet"/>
      <w:lvlText w:val=""/>
      <w:lvlJc w:val="left"/>
      <w:pPr>
        <w:tabs>
          <w:tab w:val="num" w:pos="3600"/>
        </w:tabs>
        <w:ind w:left="3600" w:hanging="360"/>
      </w:pPr>
      <w:rPr>
        <w:rFonts w:ascii="Webdings" w:hAnsi="Webdings" w:hint="default"/>
      </w:rPr>
    </w:lvl>
    <w:lvl w:ilvl="5" w:tplc="74F8C6C4" w:tentative="1">
      <w:start w:val="1"/>
      <w:numFmt w:val="bullet"/>
      <w:lvlText w:val=""/>
      <w:lvlJc w:val="left"/>
      <w:pPr>
        <w:tabs>
          <w:tab w:val="num" w:pos="4320"/>
        </w:tabs>
        <w:ind w:left="4320" w:hanging="360"/>
      </w:pPr>
      <w:rPr>
        <w:rFonts w:ascii="Webdings" w:hAnsi="Webdings" w:hint="default"/>
      </w:rPr>
    </w:lvl>
    <w:lvl w:ilvl="6" w:tplc="06BE12D4" w:tentative="1">
      <w:start w:val="1"/>
      <w:numFmt w:val="bullet"/>
      <w:lvlText w:val=""/>
      <w:lvlJc w:val="left"/>
      <w:pPr>
        <w:tabs>
          <w:tab w:val="num" w:pos="5040"/>
        </w:tabs>
        <w:ind w:left="5040" w:hanging="360"/>
      </w:pPr>
      <w:rPr>
        <w:rFonts w:ascii="Webdings" w:hAnsi="Webdings" w:hint="default"/>
      </w:rPr>
    </w:lvl>
    <w:lvl w:ilvl="7" w:tplc="8F7035FA" w:tentative="1">
      <w:start w:val="1"/>
      <w:numFmt w:val="bullet"/>
      <w:lvlText w:val=""/>
      <w:lvlJc w:val="left"/>
      <w:pPr>
        <w:tabs>
          <w:tab w:val="num" w:pos="5760"/>
        </w:tabs>
        <w:ind w:left="5760" w:hanging="360"/>
      </w:pPr>
      <w:rPr>
        <w:rFonts w:ascii="Webdings" w:hAnsi="Webdings" w:hint="default"/>
      </w:rPr>
    </w:lvl>
    <w:lvl w:ilvl="8" w:tplc="20DE52BA" w:tentative="1">
      <w:start w:val="1"/>
      <w:numFmt w:val="bullet"/>
      <w:lvlText w:val=""/>
      <w:lvlJc w:val="left"/>
      <w:pPr>
        <w:tabs>
          <w:tab w:val="num" w:pos="6480"/>
        </w:tabs>
        <w:ind w:left="6480" w:hanging="360"/>
      </w:pPr>
      <w:rPr>
        <w:rFonts w:ascii="Webdings" w:hAnsi="Webdings" w:hint="default"/>
      </w:rPr>
    </w:lvl>
  </w:abstractNum>
  <w:abstractNum w:abstractNumId="38">
    <w:nsid w:val="7BDD3215"/>
    <w:multiLevelType w:val="hybridMultilevel"/>
    <w:tmpl w:val="0B6CADB8"/>
    <w:lvl w:ilvl="0" w:tplc="1ABAC0F4">
      <w:start w:val="1"/>
      <w:numFmt w:val="bullet"/>
      <w:lvlText w:val="-"/>
      <w:lvlJc w:val="left"/>
      <w:pPr>
        <w:tabs>
          <w:tab w:val="num" w:pos="720"/>
        </w:tabs>
        <w:ind w:left="720" w:hanging="360"/>
      </w:pPr>
      <w:rPr>
        <w:rFonts w:ascii="Times New Roman" w:hAnsi="Times New Roman" w:hint="default"/>
      </w:rPr>
    </w:lvl>
    <w:lvl w:ilvl="1" w:tplc="082262E8" w:tentative="1">
      <w:start w:val="1"/>
      <w:numFmt w:val="bullet"/>
      <w:lvlText w:val="-"/>
      <w:lvlJc w:val="left"/>
      <w:pPr>
        <w:tabs>
          <w:tab w:val="num" w:pos="1440"/>
        </w:tabs>
        <w:ind w:left="1440" w:hanging="360"/>
      </w:pPr>
      <w:rPr>
        <w:rFonts w:ascii="Times New Roman" w:hAnsi="Times New Roman" w:hint="default"/>
      </w:rPr>
    </w:lvl>
    <w:lvl w:ilvl="2" w:tplc="C86C65DA" w:tentative="1">
      <w:start w:val="1"/>
      <w:numFmt w:val="bullet"/>
      <w:lvlText w:val="-"/>
      <w:lvlJc w:val="left"/>
      <w:pPr>
        <w:tabs>
          <w:tab w:val="num" w:pos="2160"/>
        </w:tabs>
        <w:ind w:left="2160" w:hanging="360"/>
      </w:pPr>
      <w:rPr>
        <w:rFonts w:ascii="Times New Roman" w:hAnsi="Times New Roman" w:hint="default"/>
      </w:rPr>
    </w:lvl>
    <w:lvl w:ilvl="3" w:tplc="B9F0DAA8" w:tentative="1">
      <w:start w:val="1"/>
      <w:numFmt w:val="bullet"/>
      <w:lvlText w:val="-"/>
      <w:lvlJc w:val="left"/>
      <w:pPr>
        <w:tabs>
          <w:tab w:val="num" w:pos="2880"/>
        </w:tabs>
        <w:ind w:left="2880" w:hanging="360"/>
      </w:pPr>
      <w:rPr>
        <w:rFonts w:ascii="Times New Roman" w:hAnsi="Times New Roman" w:hint="default"/>
      </w:rPr>
    </w:lvl>
    <w:lvl w:ilvl="4" w:tplc="17EC0C70" w:tentative="1">
      <w:start w:val="1"/>
      <w:numFmt w:val="bullet"/>
      <w:lvlText w:val="-"/>
      <w:lvlJc w:val="left"/>
      <w:pPr>
        <w:tabs>
          <w:tab w:val="num" w:pos="3600"/>
        </w:tabs>
        <w:ind w:left="3600" w:hanging="360"/>
      </w:pPr>
      <w:rPr>
        <w:rFonts w:ascii="Times New Roman" w:hAnsi="Times New Roman" w:hint="default"/>
      </w:rPr>
    </w:lvl>
    <w:lvl w:ilvl="5" w:tplc="728A9D6C" w:tentative="1">
      <w:start w:val="1"/>
      <w:numFmt w:val="bullet"/>
      <w:lvlText w:val="-"/>
      <w:lvlJc w:val="left"/>
      <w:pPr>
        <w:tabs>
          <w:tab w:val="num" w:pos="4320"/>
        </w:tabs>
        <w:ind w:left="4320" w:hanging="360"/>
      </w:pPr>
      <w:rPr>
        <w:rFonts w:ascii="Times New Roman" w:hAnsi="Times New Roman" w:hint="default"/>
      </w:rPr>
    </w:lvl>
    <w:lvl w:ilvl="6" w:tplc="C8E80CC6" w:tentative="1">
      <w:start w:val="1"/>
      <w:numFmt w:val="bullet"/>
      <w:lvlText w:val="-"/>
      <w:lvlJc w:val="left"/>
      <w:pPr>
        <w:tabs>
          <w:tab w:val="num" w:pos="5040"/>
        </w:tabs>
        <w:ind w:left="5040" w:hanging="360"/>
      </w:pPr>
      <w:rPr>
        <w:rFonts w:ascii="Times New Roman" w:hAnsi="Times New Roman" w:hint="default"/>
      </w:rPr>
    </w:lvl>
    <w:lvl w:ilvl="7" w:tplc="819A5FB4" w:tentative="1">
      <w:start w:val="1"/>
      <w:numFmt w:val="bullet"/>
      <w:lvlText w:val="-"/>
      <w:lvlJc w:val="left"/>
      <w:pPr>
        <w:tabs>
          <w:tab w:val="num" w:pos="5760"/>
        </w:tabs>
        <w:ind w:left="5760" w:hanging="360"/>
      </w:pPr>
      <w:rPr>
        <w:rFonts w:ascii="Times New Roman" w:hAnsi="Times New Roman" w:hint="default"/>
      </w:rPr>
    </w:lvl>
    <w:lvl w:ilvl="8" w:tplc="0554DD64"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CA16ED7"/>
    <w:multiLevelType w:val="hybridMultilevel"/>
    <w:tmpl w:val="DA0A6E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nsid w:val="7DA16103"/>
    <w:multiLevelType w:val="hybridMultilevel"/>
    <w:tmpl w:val="DF8A6092"/>
    <w:lvl w:ilvl="0" w:tplc="A67C6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0"/>
  </w:num>
  <w:num w:numId="4">
    <w:abstractNumId w:val="22"/>
  </w:num>
  <w:num w:numId="5">
    <w:abstractNumId w:val="29"/>
  </w:num>
  <w:num w:numId="6">
    <w:abstractNumId w:val="22"/>
  </w:num>
  <w:num w:numId="7">
    <w:abstractNumId w:val="29"/>
  </w:num>
  <w:num w:numId="8">
    <w:abstractNumId w:val="1"/>
  </w:num>
  <w:num w:numId="9">
    <w:abstractNumId w:val="26"/>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5"/>
  </w:num>
  <w:num w:numId="13">
    <w:abstractNumId w:val="3"/>
  </w:num>
  <w:num w:numId="14">
    <w:abstractNumId w:val="27"/>
  </w:num>
  <w:num w:numId="15">
    <w:abstractNumId w:val="23"/>
  </w:num>
  <w:num w:numId="16">
    <w:abstractNumId w:val="20"/>
  </w:num>
  <w:num w:numId="17">
    <w:abstractNumId w:val="21"/>
  </w:num>
  <w:num w:numId="18">
    <w:abstractNumId w:val="8"/>
  </w:num>
  <w:num w:numId="19">
    <w:abstractNumId w:val="16"/>
  </w:num>
  <w:num w:numId="20">
    <w:abstractNumId w:val="13"/>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2"/>
  </w:num>
  <w:num w:numId="24">
    <w:abstractNumId w:val="14"/>
  </w:num>
  <w:num w:numId="25">
    <w:abstractNumId w:val="4"/>
  </w:num>
  <w:num w:numId="26">
    <w:abstractNumId w:val="15"/>
  </w:num>
  <w:num w:numId="27">
    <w:abstractNumId w:val="17"/>
  </w:num>
  <w:num w:numId="28">
    <w:abstractNumId w:val="37"/>
  </w:num>
  <w:num w:numId="29">
    <w:abstractNumId w:val="40"/>
  </w:num>
  <w:num w:numId="30">
    <w:abstractNumId w:val="31"/>
  </w:num>
  <w:num w:numId="31">
    <w:abstractNumId w:val="11"/>
  </w:num>
  <w:num w:numId="32">
    <w:abstractNumId w:val="7"/>
  </w:num>
  <w:num w:numId="33">
    <w:abstractNumId w:val="2"/>
  </w:num>
  <w:num w:numId="34">
    <w:abstractNumId w:val="19"/>
  </w:num>
  <w:num w:numId="35">
    <w:abstractNumId w:val="28"/>
  </w:num>
  <w:num w:numId="36">
    <w:abstractNumId w:val="18"/>
  </w:num>
  <w:num w:numId="37">
    <w:abstractNumId w:val="33"/>
  </w:num>
  <w:num w:numId="38">
    <w:abstractNumId w:val="10"/>
  </w:num>
  <w:num w:numId="39">
    <w:abstractNumId w:val="32"/>
  </w:num>
  <w:num w:numId="40">
    <w:abstractNumId w:val="6"/>
  </w:num>
  <w:num w:numId="41">
    <w:abstractNumId w:val="34"/>
  </w:num>
  <w:num w:numId="42">
    <w:abstractNumId w:val="9"/>
  </w:num>
  <w:num w:numId="43">
    <w:abstractNumId w:val="39"/>
  </w:num>
  <w:num w:numId="44">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mitra Fellner">
    <w15:presenceInfo w15:providerId="None" w15:userId="Dimitra Fellner"/>
  </w15:person>
  <w15:person w15:author="Linnestad, Elin Graae">
    <w15:presenceInfo w15:providerId="AD" w15:userId="S::Elin.Graae.Linnestad@mfa.no::7af2b597-897a-4bcb-9bb1-076b4e4374a1"/>
  </w15:person>
  <w15:person w15:author="Johansen, Torill">
    <w15:presenceInfo w15:providerId="AD" w15:userId="S::torill.johansen@mfa.no::57e763ee-fc30-440c-b6bd-b9ad911d71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de-DE"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DC"/>
    <w:rsid w:val="00004B9F"/>
    <w:rsid w:val="00005C0D"/>
    <w:rsid w:val="00007B92"/>
    <w:rsid w:val="00013C3E"/>
    <w:rsid w:val="00015650"/>
    <w:rsid w:val="000178DB"/>
    <w:rsid w:val="0002011A"/>
    <w:rsid w:val="00020C8C"/>
    <w:rsid w:val="00021F7A"/>
    <w:rsid w:val="00023A4F"/>
    <w:rsid w:val="000266BA"/>
    <w:rsid w:val="00026E32"/>
    <w:rsid w:val="00037248"/>
    <w:rsid w:val="00040C64"/>
    <w:rsid w:val="00044537"/>
    <w:rsid w:val="00045B3C"/>
    <w:rsid w:val="00045FA7"/>
    <w:rsid w:val="000501BF"/>
    <w:rsid w:val="00055C33"/>
    <w:rsid w:val="00055C4B"/>
    <w:rsid w:val="000577CC"/>
    <w:rsid w:val="000612E8"/>
    <w:rsid w:val="000743C1"/>
    <w:rsid w:val="00076EC2"/>
    <w:rsid w:val="00077031"/>
    <w:rsid w:val="000809EB"/>
    <w:rsid w:val="00080A75"/>
    <w:rsid w:val="00085A5B"/>
    <w:rsid w:val="00092F04"/>
    <w:rsid w:val="00093FB4"/>
    <w:rsid w:val="000A26FB"/>
    <w:rsid w:val="000A429B"/>
    <w:rsid w:val="000B3C43"/>
    <w:rsid w:val="000C16E0"/>
    <w:rsid w:val="000C2E83"/>
    <w:rsid w:val="000C3627"/>
    <w:rsid w:val="000C598D"/>
    <w:rsid w:val="000C7B1F"/>
    <w:rsid w:val="000D0E75"/>
    <w:rsid w:val="000D313A"/>
    <w:rsid w:val="000E3754"/>
    <w:rsid w:val="000F03FF"/>
    <w:rsid w:val="000F4277"/>
    <w:rsid w:val="000F55C0"/>
    <w:rsid w:val="000F7335"/>
    <w:rsid w:val="001001AB"/>
    <w:rsid w:val="00111C5A"/>
    <w:rsid w:val="00114C7F"/>
    <w:rsid w:val="00115A20"/>
    <w:rsid w:val="00115FD8"/>
    <w:rsid w:val="00117428"/>
    <w:rsid w:val="00123466"/>
    <w:rsid w:val="001239CE"/>
    <w:rsid w:val="00131D56"/>
    <w:rsid w:val="00135801"/>
    <w:rsid w:val="00140363"/>
    <w:rsid w:val="00142F3C"/>
    <w:rsid w:val="00143814"/>
    <w:rsid w:val="001467A5"/>
    <w:rsid w:val="00150B59"/>
    <w:rsid w:val="00157612"/>
    <w:rsid w:val="00162878"/>
    <w:rsid w:val="00163895"/>
    <w:rsid w:val="00171DA4"/>
    <w:rsid w:val="00172AAA"/>
    <w:rsid w:val="00172DEB"/>
    <w:rsid w:val="00180333"/>
    <w:rsid w:val="001824AC"/>
    <w:rsid w:val="001851B8"/>
    <w:rsid w:val="00192EED"/>
    <w:rsid w:val="00195E0D"/>
    <w:rsid w:val="00196A12"/>
    <w:rsid w:val="001A2130"/>
    <w:rsid w:val="001A5204"/>
    <w:rsid w:val="001B2F01"/>
    <w:rsid w:val="001B768C"/>
    <w:rsid w:val="001B7950"/>
    <w:rsid w:val="001C22F1"/>
    <w:rsid w:val="001C22F8"/>
    <w:rsid w:val="001C2B38"/>
    <w:rsid w:val="001D00EF"/>
    <w:rsid w:val="001D7525"/>
    <w:rsid w:val="001D7884"/>
    <w:rsid w:val="001E7694"/>
    <w:rsid w:val="001F320D"/>
    <w:rsid w:val="001F7783"/>
    <w:rsid w:val="00200962"/>
    <w:rsid w:val="00203DD0"/>
    <w:rsid w:val="0021124C"/>
    <w:rsid w:val="00217BF9"/>
    <w:rsid w:val="0022077D"/>
    <w:rsid w:val="00222320"/>
    <w:rsid w:val="0023686D"/>
    <w:rsid w:val="0023724E"/>
    <w:rsid w:val="00237678"/>
    <w:rsid w:val="002403AB"/>
    <w:rsid w:val="00240E29"/>
    <w:rsid w:val="00243547"/>
    <w:rsid w:val="00244A99"/>
    <w:rsid w:val="00257311"/>
    <w:rsid w:val="002623AE"/>
    <w:rsid w:val="00263035"/>
    <w:rsid w:val="00265D86"/>
    <w:rsid w:val="00266360"/>
    <w:rsid w:val="00267700"/>
    <w:rsid w:val="00271E57"/>
    <w:rsid w:val="00274190"/>
    <w:rsid w:val="00283F45"/>
    <w:rsid w:val="002849CA"/>
    <w:rsid w:val="002858DD"/>
    <w:rsid w:val="002879E8"/>
    <w:rsid w:val="00287F92"/>
    <w:rsid w:val="0029580B"/>
    <w:rsid w:val="002978D9"/>
    <w:rsid w:val="002A0591"/>
    <w:rsid w:val="002A1838"/>
    <w:rsid w:val="002A29A7"/>
    <w:rsid w:val="002A5BDC"/>
    <w:rsid w:val="002A77F3"/>
    <w:rsid w:val="002B0B0A"/>
    <w:rsid w:val="002B2C11"/>
    <w:rsid w:val="002B36A4"/>
    <w:rsid w:val="002B71A5"/>
    <w:rsid w:val="002C12D8"/>
    <w:rsid w:val="002C3D1D"/>
    <w:rsid w:val="002D3171"/>
    <w:rsid w:val="002D4704"/>
    <w:rsid w:val="002E18FB"/>
    <w:rsid w:val="002E3AFB"/>
    <w:rsid w:val="002E3D19"/>
    <w:rsid w:val="002F1D71"/>
    <w:rsid w:val="002F2498"/>
    <w:rsid w:val="00300A50"/>
    <w:rsid w:val="003042C6"/>
    <w:rsid w:val="003102C4"/>
    <w:rsid w:val="00312426"/>
    <w:rsid w:val="003142FC"/>
    <w:rsid w:val="0032337F"/>
    <w:rsid w:val="00334780"/>
    <w:rsid w:val="003369C9"/>
    <w:rsid w:val="00337D21"/>
    <w:rsid w:val="00337E35"/>
    <w:rsid w:val="0034209E"/>
    <w:rsid w:val="0034254E"/>
    <w:rsid w:val="003446A6"/>
    <w:rsid w:val="00353F0F"/>
    <w:rsid w:val="00357469"/>
    <w:rsid w:val="00362C6A"/>
    <w:rsid w:val="00363215"/>
    <w:rsid w:val="00364A6F"/>
    <w:rsid w:val="00365C78"/>
    <w:rsid w:val="003749F1"/>
    <w:rsid w:val="00376928"/>
    <w:rsid w:val="003839CF"/>
    <w:rsid w:val="00384BFE"/>
    <w:rsid w:val="00384F3E"/>
    <w:rsid w:val="00385788"/>
    <w:rsid w:val="0038656B"/>
    <w:rsid w:val="003912E0"/>
    <w:rsid w:val="0039164A"/>
    <w:rsid w:val="003924BF"/>
    <w:rsid w:val="00393B83"/>
    <w:rsid w:val="003A296E"/>
    <w:rsid w:val="003A3523"/>
    <w:rsid w:val="003B0A6B"/>
    <w:rsid w:val="003B0F2E"/>
    <w:rsid w:val="003B3181"/>
    <w:rsid w:val="003B7693"/>
    <w:rsid w:val="003D1463"/>
    <w:rsid w:val="003D6CFF"/>
    <w:rsid w:val="003E099B"/>
    <w:rsid w:val="003E0A69"/>
    <w:rsid w:val="003E3D0F"/>
    <w:rsid w:val="003E4005"/>
    <w:rsid w:val="003E5E56"/>
    <w:rsid w:val="003F3581"/>
    <w:rsid w:val="0040501A"/>
    <w:rsid w:val="004077FD"/>
    <w:rsid w:val="00410C59"/>
    <w:rsid w:val="0041149B"/>
    <w:rsid w:val="00412F8F"/>
    <w:rsid w:val="0042054C"/>
    <w:rsid w:val="00420C1C"/>
    <w:rsid w:val="00421070"/>
    <w:rsid w:val="00426C3F"/>
    <w:rsid w:val="00427549"/>
    <w:rsid w:val="0042767C"/>
    <w:rsid w:val="00431740"/>
    <w:rsid w:val="00431EEF"/>
    <w:rsid w:val="00433851"/>
    <w:rsid w:val="004420EC"/>
    <w:rsid w:val="00442E2B"/>
    <w:rsid w:val="004450B3"/>
    <w:rsid w:val="00452C72"/>
    <w:rsid w:val="00452E2B"/>
    <w:rsid w:val="004611CE"/>
    <w:rsid w:val="004628F3"/>
    <w:rsid w:val="00465A44"/>
    <w:rsid w:val="00470DFC"/>
    <w:rsid w:val="0047514D"/>
    <w:rsid w:val="00475F46"/>
    <w:rsid w:val="004824D7"/>
    <w:rsid w:val="004824F1"/>
    <w:rsid w:val="004A0BA6"/>
    <w:rsid w:val="004A15E5"/>
    <w:rsid w:val="004A339C"/>
    <w:rsid w:val="004A49CF"/>
    <w:rsid w:val="004B0DF9"/>
    <w:rsid w:val="004B162D"/>
    <w:rsid w:val="004B3148"/>
    <w:rsid w:val="004B40DB"/>
    <w:rsid w:val="004B61DC"/>
    <w:rsid w:val="004C1B82"/>
    <w:rsid w:val="004C3A52"/>
    <w:rsid w:val="004C4C45"/>
    <w:rsid w:val="004C4C8B"/>
    <w:rsid w:val="004C4EB3"/>
    <w:rsid w:val="004C59BA"/>
    <w:rsid w:val="004E11A3"/>
    <w:rsid w:val="004F04A4"/>
    <w:rsid w:val="004F0853"/>
    <w:rsid w:val="004F624F"/>
    <w:rsid w:val="00511475"/>
    <w:rsid w:val="00511E59"/>
    <w:rsid w:val="005125B5"/>
    <w:rsid w:val="005163AE"/>
    <w:rsid w:val="00517EBF"/>
    <w:rsid w:val="00520668"/>
    <w:rsid w:val="005221B6"/>
    <w:rsid w:val="005222A4"/>
    <w:rsid w:val="00523349"/>
    <w:rsid w:val="00530FAD"/>
    <w:rsid w:val="00533644"/>
    <w:rsid w:val="00541D53"/>
    <w:rsid w:val="00542494"/>
    <w:rsid w:val="00543D33"/>
    <w:rsid w:val="0054483D"/>
    <w:rsid w:val="00551415"/>
    <w:rsid w:val="00551F13"/>
    <w:rsid w:val="0055396D"/>
    <w:rsid w:val="00553C11"/>
    <w:rsid w:val="005567D7"/>
    <w:rsid w:val="00556CD3"/>
    <w:rsid w:val="0055752C"/>
    <w:rsid w:val="00557A25"/>
    <w:rsid w:val="00562DBA"/>
    <w:rsid w:val="00563853"/>
    <w:rsid w:val="005666D3"/>
    <w:rsid w:val="00572FA3"/>
    <w:rsid w:val="00575276"/>
    <w:rsid w:val="00581649"/>
    <w:rsid w:val="00582148"/>
    <w:rsid w:val="00583ED2"/>
    <w:rsid w:val="00590384"/>
    <w:rsid w:val="00593F3A"/>
    <w:rsid w:val="00595C35"/>
    <w:rsid w:val="005A3496"/>
    <w:rsid w:val="005A6DE2"/>
    <w:rsid w:val="005C056C"/>
    <w:rsid w:val="005C2F2C"/>
    <w:rsid w:val="005D238E"/>
    <w:rsid w:val="005D7142"/>
    <w:rsid w:val="005E2053"/>
    <w:rsid w:val="005E32FE"/>
    <w:rsid w:val="005E4F12"/>
    <w:rsid w:val="005F050C"/>
    <w:rsid w:val="005F069F"/>
    <w:rsid w:val="005F1CA3"/>
    <w:rsid w:val="00600653"/>
    <w:rsid w:val="006126C3"/>
    <w:rsid w:val="00620B38"/>
    <w:rsid w:val="00622944"/>
    <w:rsid w:val="006271E7"/>
    <w:rsid w:val="006313AE"/>
    <w:rsid w:val="00635CAF"/>
    <w:rsid w:val="0063692E"/>
    <w:rsid w:val="006428A5"/>
    <w:rsid w:val="00644778"/>
    <w:rsid w:val="0064564C"/>
    <w:rsid w:val="00646144"/>
    <w:rsid w:val="00652F0F"/>
    <w:rsid w:val="00656CD3"/>
    <w:rsid w:val="00673608"/>
    <w:rsid w:val="00673EAD"/>
    <w:rsid w:val="006772AA"/>
    <w:rsid w:val="0068004B"/>
    <w:rsid w:val="00680D2D"/>
    <w:rsid w:val="00684329"/>
    <w:rsid w:val="00686514"/>
    <w:rsid w:val="00686CA2"/>
    <w:rsid w:val="00686FDF"/>
    <w:rsid w:val="00691AFE"/>
    <w:rsid w:val="00692D50"/>
    <w:rsid w:val="00696AF2"/>
    <w:rsid w:val="006A0171"/>
    <w:rsid w:val="006A4FC7"/>
    <w:rsid w:val="006A7E50"/>
    <w:rsid w:val="006B22A6"/>
    <w:rsid w:val="006C4F0B"/>
    <w:rsid w:val="006C6615"/>
    <w:rsid w:val="006C692D"/>
    <w:rsid w:val="006C781F"/>
    <w:rsid w:val="006D0605"/>
    <w:rsid w:val="006D387A"/>
    <w:rsid w:val="006D46C3"/>
    <w:rsid w:val="006D5CF1"/>
    <w:rsid w:val="006D7576"/>
    <w:rsid w:val="006E61F1"/>
    <w:rsid w:val="006F447D"/>
    <w:rsid w:val="006F4904"/>
    <w:rsid w:val="006F520A"/>
    <w:rsid w:val="006F6121"/>
    <w:rsid w:val="00700AFA"/>
    <w:rsid w:val="00705A4A"/>
    <w:rsid w:val="00705FB1"/>
    <w:rsid w:val="00711ADD"/>
    <w:rsid w:val="00713011"/>
    <w:rsid w:val="00716BC9"/>
    <w:rsid w:val="00725947"/>
    <w:rsid w:val="00726D95"/>
    <w:rsid w:val="00733C74"/>
    <w:rsid w:val="00740E3B"/>
    <w:rsid w:val="00742018"/>
    <w:rsid w:val="007423E5"/>
    <w:rsid w:val="00742EE4"/>
    <w:rsid w:val="00745EEC"/>
    <w:rsid w:val="0074694A"/>
    <w:rsid w:val="00757C10"/>
    <w:rsid w:val="00760705"/>
    <w:rsid w:val="00763F3C"/>
    <w:rsid w:val="0076488E"/>
    <w:rsid w:val="00765F7C"/>
    <w:rsid w:val="00765FB8"/>
    <w:rsid w:val="00770318"/>
    <w:rsid w:val="00775218"/>
    <w:rsid w:val="00775B54"/>
    <w:rsid w:val="00775FB8"/>
    <w:rsid w:val="007808DC"/>
    <w:rsid w:val="007813EA"/>
    <w:rsid w:val="00783D05"/>
    <w:rsid w:val="00783F29"/>
    <w:rsid w:val="007841BE"/>
    <w:rsid w:val="00792BF9"/>
    <w:rsid w:val="00794906"/>
    <w:rsid w:val="00796D1E"/>
    <w:rsid w:val="007A6B20"/>
    <w:rsid w:val="007C1278"/>
    <w:rsid w:val="007C26F9"/>
    <w:rsid w:val="007C2F03"/>
    <w:rsid w:val="007C333C"/>
    <w:rsid w:val="007C3888"/>
    <w:rsid w:val="007C3E78"/>
    <w:rsid w:val="007C6B7E"/>
    <w:rsid w:val="007C7225"/>
    <w:rsid w:val="007C76FB"/>
    <w:rsid w:val="007D0213"/>
    <w:rsid w:val="007D05D1"/>
    <w:rsid w:val="007D2FF4"/>
    <w:rsid w:val="007D7F18"/>
    <w:rsid w:val="007E181F"/>
    <w:rsid w:val="007E2FE3"/>
    <w:rsid w:val="007E7512"/>
    <w:rsid w:val="007F17E9"/>
    <w:rsid w:val="007F2B13"/>
    <w:rsid w:val="007F5833"/>
    <w:rsid w:val="007F64CB"/>
    <w:rsid w:val="007F6D95"/>
    <w:rsid w:val="00800252"/>
    <w:rsid w:val="00802C48"/>
    <w:rsid w:val="00802D8E"/>
    <w:rsid w:val="00805751"/>
    <w:rsid w:val="00807C9B"/>
    <w:rsid w:val="00811857"/>
    <w:rsid w:val="00814BCC"/>
    <w:rsid w:val="00827A47"/>
    <w:rsid w:val="00827EF7"/>
    <w:rsid w:val="00830436"/>
    <w:rsid w:val="008337C2"/>
    <w:rsid w:val="00834BEF"/>
    <w:rsid w:val="00834C8A"/>
    <w:rsid w:val="00836D23"/>
    <w:rsid w:val="0083742E"/>
    <w:rsid w:val="008404DD"/>
    <w:rsid w:val="00842588"/>
    <w:rsid w:val="008474E4"/>
    <w:rsid w:val="008512E3"/>
    <w:rsid w:val="0085174E"/>
    <w:rsid w:val="00852F06"/>
    <w:rsid w:val="00856A79"/>
    <w:rsid w:val="00861E49"/>
    <w:rsid w:val="008638F9"/>
    <w:rsid w:val="00866EDE"/>
    <w:rsid w:val="00867860"/>
    <w:rsid w:val="008703D2"/>
    <w:rsid w:val="008739A0"/>
    <w:rsid w:val="0087420D"/>
    <w:rsid w:val="00874946"/>
    <w:rsid w:val="00887544"/>
    <w:rsid w:val="00891051"/>
    <w:rsid w:val="00894099"/>
    <w:rsid w:val="00894381"/>
    <w:rsid w:val="00894EB5"/>
    <w:rsid w:val="008A1BDF"/>
    <w:rsid w:val="008A1F53"/>
    <w:rsid w:val="008A1FFB"/>
    <w:rsid w:val="008A4527"/>
    <w:rsid w:val="008A4E15"/>
    <w:rsid w:val="008B3DE0"/>
    <w:rsid w:val="008B7C9F"/>
    <w:rsid w:val="008D54BE"/>
    <w:rsid w:val="008D775E"/>
    <w:rsid w:val="008D7A6C"/>
    <w:rsid w:val="008E1CD3"/>
    <w:rsid w:val="008E38AD"/>
    <w:rsid w:val="008E4B94"/>
    <w:rsid w:val="008E75BE"/>
    <w:rsid w:val="008F0242"/>
    <w:rsid w:val="008F2A8B"/>
    <w:rsid w:val="008F7121"/>
    <w:rsid w:val="00900F55"/>
    <w:rsid w:val="00902688"/>
    <w:rsid w:val="0090587A"/>
    <w:rsid w:val="00911AE0"/>
    <w:rsid w:val="009159A8"/>
    <w:rsid w:val="0092079C"/>
    <w:rsid w:val="009219BA"/>
    <w:rsid w:val="00922A92"/>
    <w:rsid w:val="009258F1"/>
    <w:rsid w:val="00925CAE"/>
    <w:rsid w:val="009267C7"/>
    <w:rsid w:val="009300F2"/>
    <w:rsid w:val="00930739"/>
    <w:rsid w:val="009322CB"/>
    <w:rsid w:val="0094301D"/>
    <w:rsid w:val="00943E35"/>
    <w:rsid w:val="00950448"/>
    <w:rsid w:val="00951173"/>
    <w:rsid w:val="00951E4E"/>
    <w:rsid w:val="00952F45"/>
    <w:rsid w:val="00954149"/>
    <w:rsid w:val="00956899"/>
    <w:rsid w:val="009570DA"/>
    <w:rsid w:val="00957F86"/>
    <w:rsid w:val="00961731"/>
    <w:rsid w:val="00961D09"/>
    <w:rsid w:val="009677E5"/>
    <w:rsid w:val="00967ADE"/>
    <w:rsid w:val="00970F61"/>
    <w:rsid w:val="00973822"/>
    <w:rsid w:val="009777F5"/>
    <w:rsid w:val="00984EBA"/>
    <w:rsid w:val="009935C8"/>
    <w:rsid w:val="009969AE"/>
    <w:rsid w:val="009A06D8"/>
    <w:rsid w:val="009A0735"/>
    <w:rsid w:val="009A1A53"/>
    <w:rsid w:val="009A20F7"/>
    <w:rsid w:val="009A41B0"/>
    <w:rsid w:val="009B7445"/>
    <w:rsid w:val="009C21D1"/>
    <w:rsid w:val="009C6F64"/>
    <w:rsid w:val="009E1F0A"/>
    <w:rsid w:val="009E2965"/>
    <w:rsid w:val="009E3E40"/>
    <w:rsid w:val="009E52C4"/>
    <w:rsid w:val="009F7642"/>
    <w:rsid w:val="009F7B22"/>
    <w:rsid w:val="00A0227E"/>
    <w:rsid w:val="00A0249F"/>
    <w:rsid w:val="00A03759"/>
    <w:rsid w:val="00A17EE3"/>
    <w:rsid w:val="00A238E6"/>
    <w:rsid w:val="00A32ED5"/>
    <w:rsid w:val="00A34B07"/>
    <w:rsid w:val="00A35B32"/>
    <w:rsid w:val="00A52CE8"/>
    <w:rsid w:val="00A53F65"/>
    <w:rsid w:val="00A55B70"/>
    <w:rsid w:val="00A5676F"/>
    <w:rsid w:val="00A57C12"/>
    <w:rsid w:val="00A76B5C"/>
    <w:rsid w:val="00A8072A"/>
    <w:rsid w:val="00A8265F"/>
    <w:rsid w:val="00A847A7"/>
    <w:rsid w:val="00A84C09"/>
    <w:rsid w:val="00A86B02"/>
    <w:rsid w:val="00A87093"/>
    <w:rsid w:val="00A961A5"/>
    <w:rsid w:val="00AA53CC"/>
    <w:rsid w:val="00AA58BB"/>
    <w:rsid w:val="00AA7954"/>
    <w:rsid w:val="00AB0CDB"/>
    <w:rsid w:val="00AB244E"/>
    <w:rsid w:val="00AB27E7"/>
    <w:rsid w:val="00AB29AC"/>
    <w:rsid w:val="00AB689E"/>
    <w:rsid w:val="00AB69F2"/>
    <w:rsid w:val="00AC3B87"/>
    <w:rsid w:val="00AC4F3B"/>
    <w:rsid w:val="00AD05DD"/>
    <w:rsid w:val="00AD06FF"/>
    <w:rsid w:val="00AD3292"/>
    <w:rsid w:val="00AD4214"/>
    <w:rsid w:val="00AD63AF"/>
    <w:rsid w:val="00AD6D30"/>
    <w:rsid w:val="00AD6FD8"/>
    <w:rsid w:val="00AE3ECD"/>
    <w:rsid w:val="00AE7421"/>
    <w:rsid w:val="00AF208C"/>
    <w:rsid w:val="00AF593D"/>
    <w:rsid w:val="00B014B7"/>
    <w:rsid w:val="00B053AC"/>
    <w:rsid w:val="00B060FF"/>
    <w:rsid w:val="00B11E2B"/>
    <w:rsid w:val="00B130FF"/>
    <w:rsid w:val="00B13210"/>
    <w:rsid w:val="00B1336E"/>
    <w:rsid w:val="00B16AA7"/>
    <w:rsid w:val="00B219C5"/>
    <w:rsid w:val="00B21E93"/>
    <w:rsid w:val="00B2367E"/>
    <w:rsid w:val="00B26DD7"/>
    <w:rsid w:val="00B273F9"/>
    <w:rsid w:val="00B30A2F"/>
    <w:rsid w:val="00B30D04"/>
    <w:rsid w:val="00B310CF"/>
    <w:rsid w:val="00B32CC3"/>
    <w:rsid w:val="00B33244"/>
    <w:rsid w:val="00B43D52"/>
    <w:rsid w:val="00B46533"/>
    <w:rsid w:val="00B46577"/>
    <w:rsid w:val="00B474D7"/>
    <w:rsid w:val="00B47E76"/>
    <w:rsid w:val="00B50B76"/>
    <w:rsid w:val="00B50E07"/>
    <w:rsid w:val="00B5152A"/>
    <w:rsid w:val="00B51BB5"/>
    <w:rsid w:val="00B5357F"/>
    <w:rsid w:val="00B53FA9"/>
    <w:rsid w:val="00B54DD4"/>
    <w:rsid w:val="00B61594"/>
    <w:rsid w:val="00B71249"/>
    <w:rsid w:val="00B74266"/>
    <w:rsid w:val="00B75D61"/>
    <w:rsid w:val="00B763A5"/>
    <w:rsid w:val="00B84214"/>
    <w:rsid w:val="00B85D38"/>
    <w:rsid w:val="00B95F30"/>
    <w:rsid w:val="00B97D8F"/>
    <w:rsid w:val="00BA08FE"/>
    <w:rsid w:val="00BA0A19"/>
    <w:rsid w:val="00BA4F27"/>
    <w:rsid w:val="00BB4E4F"/>
    <w:rsid w:val="00BC22FC"/>
    <w:rsid w:val="00BC6A82"/>
    <w:rsid w:val="00BE0C49"/>
    <w:rsid w:val="00BE314D"/>
    <w:rsid w:val="00BE373C"/>
    <w:rsid w:val="00BE4942"/>
    <w:rsid w:val="00BE4CE5"/>
    <w:rsid w:val="00BF0143"/>
    <w:rsid w:val="00C06480"/>
    <w:rsid w:val="00C06B9F"/>
    <w:rsid w:val="00C11AE7"/>
    <w:rsid w:val="00C12094"/>
    <w:rsid w:val="00C12361"/>
    <w:rsid w:val="00C164E6"/>
    <w:rsid w:val="00C2312F"/>
    <w:rsid w:val="00C239F8"/>
    <w:rsid w:val="00C34782"/>
    <w:rsid w:val="00C36810"/>
    <w:rsid w:val="00C4397F"/>
    <w:rsid w:val="00C46FF4"/>
    <w:rsid w:val="00C47DE8"/>
    <w:rsid w:val="00C50D87"/>
    <w:rsid w:val="00C51C8B"/>
    <w:rsid w:val="00C52AFE"/>
    <w:rsid w:val="00C52F05"/>
    <w:rsid w:val="00C575B8"/>
    <w:rsid w:val="00C577D5"/>
    <w:rsid w:val="00C62769"/>
    <w:rsid w:val="00C71145"/>
    <w:rsid w:val="00C73189"/>
    <w:rsid w:val="00C73A2D"/>
    <w:rsid w:val="00C7403A"/>
    <w:rsid w:val="00C8033E"/>
    <w:rsid w:val="00C80458"/>
    <w:rsid w:val="00C907BF"/>
    <w:rsid w:val="00C93BF6"/>
    <w:rsid w:val="00CA140B"/>
    <w:rsid w:val="00CA1758"/>
    <w:rsid w:val="00CA4F3D"/>
    <w:rsid w:val="00CB0337"/>
    <w:rsid w:val="00CB2D2B"/>
    <w:rsid w:val="00CB4497"/>
    <w:rsid w:val="00CB56CA"/>
    <w:rsid w:val="00CB7347"/>
    <w:rsid w:val="00CB7E89"/>
    <w:rsid w:val="00CC1663"/>
    <w:rsid w:val="00CC330B"/>
    <w:rsid w:val="00CC7BE0"/>
    <w:rsid w:val="00CD59B8"/>
    <w:rsid w:val="00CE116E"/>
    <w:rsid w:val="00CE5023"/>
    <w:rsid w:val="00D0181E"/>
    <w:rsid w:val="00D0487A"/>
    <w:rsid w:val="00D05212"/>
    <w:rsid w:val="00D0722A"/>
    <w:rsid w:val="00D22DAC"/>
    <w:rsid w:val="00D22E78"/>
    <w:rsid w:val="00D2404F"/>
    <w:rsid w:val="00D24614"/>
    <w:rsid w:val="00D25426"/>
    <w:rsid w:val="00D30D36"/>
    <w:rsid w:val="00D33817"/>
    <w:rsid w:val="00D350F9"/>
    <w:rsid w:val="00D41B14"/>
    <w:rsid w:val="00D460B7"/>
    <w:rsid w:val="00D50287"/>
    <w:rsid w:val="00D579E6"/>
    <w:rsid w:val="00D62FA8"/>
    <w:rsid w:val="00D66D10"/>
    <w:rsid w:val="00D67546"/>
    <w:rsid w:val="00D768EF"/>
    <w:rsid w:val="00D76F11"/>
    <w:rsid w:val="00D82D2A"/>
    <w:rsid w:val="00D83526"/>
    <w:rsid w:val="00D83F22"/>
    <w:rsid w:val="00D84198"/>
    <w:rsid w:val="00D90D13"/>
    <w:rsid w:val="00D95923"/>
    <w:rsid w:val="00D96E5C"/>
    <w:rsid w:val="00D977D5"/>
    <w:rsid w:val="00DA0C24"/>
    <w:rsid w:val="00DA1CEE"/>
    <w:rsid w:val="00DA1EFC"/>
    <w:rsid w:val="00DA2CF1"/>
    <w:rsid w:val="00DA374E"/>
    <w:rsid w:val="00DA6633"/>
    <w:rsid w:val="00DA797C"/>
    <w:rsid w:val="00DB1308"/>
    <w:rsid w:val="00DB19C7"/>
    <w:rsid w:val="00DB358F"/>
    <w:rsid w:val="00DC170A"/>
    <w:rsid w:val="00DC261E"/>
    <w:rsid w:val="00DC7CA9"/>
    <w:rsid w:val="00DC7DB3"/>
    <w:rsid w:val="00DD2ACD"/>
    <w:rsid w:val="00DD2F01"/>
    <w:rsid w:val="00DD600B"/>
    <w:rsid w:val="00DD6BB7"/>
    <w:rsid w:val="00DD7BB2"/>
    <w:rsid w:val="00DF05B6"/>
    <w:rsid w:val="00DF212E"/>
    <w:rsid w:val="00DF2FDA"/>
    <w:rsid w:val="00DF5AD3"/>
    <w:rsid w:val="00DF7FD7"/>
    <w:rsid w:val="00E02628"/>
    <w:rsid w:val="00E04B3C"/>
    <w:rsid w:val="00E06541"/>
    <w:rsid w:val="00E12CAF"/>
    <w:rsid w:val="00E14B54"/>
    <w:rsid w:val="00E15401"/>
    <w:rsid w:val="00E17BAC"/>
    <w:rsid w:val="00E23018"/>
    <w:rsid w:val="00E26230"/>
    <w:rsid w:val="00E30AF6"/>
    <w:rsid w:val="00E32475"/>
    <w:rsid w:val="00E349DA"/>
    <w:rsid w:val="00E35548"/>
    <w:rsid w:val="00E36AFB"/>
    <w:rsid w:val="00E41EA1"/>
    <w:rsid w:val="00E45656"/>
    <w:rsid w:val="00E53BFD"/>
    <w:rsid w:val="00E552E8"/>
    <w:rsid w:val="00E55F42"/>
    <w:rsid w:val="00E57CA7"/>
    <w:rsid w:val="00E63633"/>
    <w:rsid w:val="00E717E7"/>
    <w:rsid w:val="00E73C4A"/>
    <w:rsid w:val="00E766C9"/>
    <w:rsid w:val="00E77DFF"/>
    <w:rsid w:val="00E81CA3"/>
    <w:rsid w:val="00E946D0"/>
    <w:rsid w:val="00E94927"/>
    <w:rsid w:val="00E95BBC"/>
    <w:rsid w:val="00EA13F9"/>
    <w:rsid w:val="00EA25A2"/>
    <w:rsid w:val="00EA48D1"/>
    <w:rsid w:val="00EA4909"/>
    <w:rsid w:val="00EC21D4"/>
    <w:rsid w:val="00EC798F"/>
    <w:rsid w:val="00ED1E22"/>
    <w:rsid w:val="00EE0386"/>
    <w:rsid w:val="00EE1789"/>
    <w:rsid w:val="00EE339B"/>
    <w:rsid w:val="00EE3FCA"/>
    <w:rsid w:val="00EF63A3"/>
    <w:rsid w:val="00F06749"/>
    <w:rsid w:val="00F13891"/>
    <w:rsid w:val="00F177E2"/>
    <w:rsid w:val="00F17D45"/>
    <w:rsid w:val="00F20703"/>
    <w:rsid w:val="00F239CA"/>
    <w:rsid w:val="00F315FF"/>
    <w:rsid w:val="00F32B84"/>
    <w:rsid w:val="00F4416A"/>
    <w:rsid w:val="00F45678"/>
    <w:rsid w:val="00F47C11"/>
    <w:rsid w:val="00F5228F"/>
    <w:rsid w:val="00F52545"/>
    <w:rsid w:val="00F56E73"/>
    <w:rsid w:val="00F6531F"/>
    <w:rsid w:val="00F679E9"/>
    <w:rsid w:val="00F76247"/>
    <w:rsid w:val="00F82A9B"/>
    <w:rsid w:val="00F87A4F"/>
    <w:rsid w:val="00F915C1"/>
    <w:rsid w:val="00F94BA7"/>
    <w:rsid w:val="00F964D4"/>
    <w:rsid w:val="00FA4EA0"/>
    <w:rsid w:val="00FB060C"/>
    <w:rsid w:val="00FC0AFA"/>
    <w:rsid w:val="00FD5D90"/>
    <w:rsid w:val="00FE3EA4"/>
    <w:rsid w:val="00FF0CD1"/>
    <w:rsid w:val="00FF63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460B7"/>
    <w:pPr>
      <w:spacing w:after="0" w:line="240" w:lineRule="auto"/>
      <w:jc w:val="both"/>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5D7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5D714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D7142"/>
    <w:rPr>
      <w:rFonts w:ascii="Tahoma" w:hAnsi="Tahoma" w:cs="Tahoma"/>
      <w:sz w:val="16"/>
      <w:szCs w:val="16"/>
    </w:rPr>
  </w:style>
  <w:style w:type="paragraph" w:styleId="Sraopastraipa">
    <w:name w:val="List Paragraph"/>
    <w:aliases w:val="Bulletpoint list,Foot note,Bullet Points,Liste Paragraf,Normal bullet 2,List Paragraph1,List Paragraph Char Char,numbered,Equipment,List Paragraph11,List 1 Paragraph,PROVERE 1"/>
    <w:basedOn w:val="prastasis"/>
    <w:link w:val="SraopastraipaDiagrama"/>
    <w:uiPriority w:val="34"/>
    <w:qFormat/>
    <w:rsid w:val="003B3181"/>
    <w:pPr>
      <w:ind w:left="720"/>
    </w:pPr>
    <w:rPr>
      <w:rFonts w:eastAsia="Times New Roman" w:cs="Times New Roman"/>
      <w:szCs w:val="24"/>
      <w:lang w:eastAsia="lt-LT"/>
    </w:rPr>
  </w:style>
  <w:style w:type="character" w:styleId="Hipersaitas">
    <w:name w:val="Hyperlink"/>
    <w:basedOn w:val="Numatytasispastraiposriftas"/>
    <w:uiPriority w:val="99"/>
    <w:unhideWhenUsed/>
    <w:rsid w:val="007A6B20"/>
    <w:rPr>
      <w:color w:val="0000FF"/>
      <w:u w:val="single"/>
    </w:rPr>
  </w:style>
  <w:style w:type="character" w:customStyle="1" w:styleId="st1">
    <w:name w:val="st1"/>
    <w:basedOn w:val="Numatytasispastraiposriftas"/>
    <w:rsid w:val="00C73A2D"/>
  </w:style>
  <w:style w:type="paragraph" w:styleId="Antrats">
    <w:name w:val="header"/>
    <w:basedOn w:val="prastasis"/>
    <w:link w:val="AntratsDiagrama"/>
    <w:uiPriority w:val="99"/>
    <w:unhideWhenUsed/>
    <w:rsid w:val="00F87A4F"/>
    <w:pPr>
      <w:tabs>
        <w:tab w:val="center" w:pos="4819"/>
        <w:tab w:val="right" w:pos="9638"/>
      </w:tabs>
    </w:pPr>
  </w:style>
  <w:style w:type="character" w:customStyle="1" w:styleId="AntratsDiagrama">
    <w:name w:val="Antraštės Diagrama"/>
    <w:basedOn w:val="Numatytasispastraiposriftas"/>
    <w:link w:val="Antrats"/>
    <w:uiPriority w:val="99"/>
    <w:rsid w:val="00F87A4F"/>
  </w:style>
  <w:style w:type="paragraph" w:styleId="Porat">
    <w:name w:val="footer"/>
    <w:basedOn w:val="prastasis"/>
    <w:link w:val="PoratDiagrama"/>
    <w:uiPriority w:val="99"/>
    <w:unhideWhenUsed/>
    <w:rsid w:val="00F87A4F"/>
    <w:pPr>
      <w:tabs>
        <w:tab w:val="center" w:pos="4819"/>
        <w:tab w:val="right" w:pos="9638"/>
      </w:tabs>
    </w:pPr>
  </w:style>
  <w:style w:type="character" w:customStyle="1" w:styleId="PoratDiagrama">
    <w:name w:val="Poraštė Diagrama"/>
    <w:basedOn w:val="Numatytasispastraiposriftas"/>
    <w:link w:val="Porat"/>
    <w:uiPriority w:val="99"/>
    <w:rsid w:val="00F87A4F"/>
  </w:style>
  <w:style w:type="character" w:customStyle="1" w:styleId="SraopastraipaDiagrama">
    <w:name w:val="Sąrašo pastraipa Diagrama"/>
    <w:aliases w:val="Bulletpoint list Diagrama,Foot note Diagrama,Bullet Points Diagrama,Liste Paragraf Diagrama,Normal bullet 2 Diagrama,List Paragraph1 Diagrama,List Paragraph Char Char Diagrama,numbered Diagrama,Equipment Diagrama"/>
    <w:link w:val="Sraopastraipa"/>
    <w:uiPriority w:val="34"/>
    <w:locked/>
    <w:rsid w:val="00263035"/>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7813EA"/>
    <w:rPr>
      <w:sz w:val="16"/>
      <w:szCs w:val="16"/>
    </w:rPr>
  </w:style>
  <w:style w:type="paragraph" w:styleId="Komentarotekstas">
    <w:name w:val="annotation text"/>
    <w:basedOn w:val="prastasis"/>
    <w:link w:val="KomentarotekstasDiagrama"/>
    <w:uiPriority w:val="99"/>
    <w:unhideWhenUsed/>
    <w:rsid w:val="007813EA"/>
    <w:rPr>
      <w:sz w:val="20"/>
      <w:szCs w:val="20"/>
    </w:rPr>
  </w:style>
  <w:style w:type="character" w:customStyle="1" w:styleId="KomentarotekstasDiagrama">
    <w:name w:val="Komentaro tekstas Diagrama"/>
    <w:basedOn w:val="Numatytasispastraiposriftas"/>
    <w:link w:val="Komentarotekstas"/>
    <w:uiPriority w:val="99"/>
    <w:rsid w:val="007813EA"/>
    <w:rPr>
      <w:sz w:val="20"/>
      <w:szCs w:val="20"/>
    </w:rPr>
  </w:style>
  <w:style w:type="paragraph" w:styleId="Komentarotema">
    <w:name w:val="annotation subject"/>
    <w:basedOn w:val="Komentarotekstas"/>
    <w:next w:val="Komentarotekstas"/>
    <w:link w:val="KomentarotemaDiagrama"/>
    <w:uiPriority w:val="99"/>
    <w:semiHidden/>
    <w:unhideWhenUsed/>
    <w:rsid w:val="007813EA"/>
    <w:rPr>
      <w:b/>
      <w:bCs/>
    </w:rPr>
  </w:style>
  <w:style w:type="character" w:customStyle="1" w:styleId="KomentarotemaDiagrama">
    <w:name w:val="Komentaro tema Diagrama"/>
    <w:basedOn w:val="KomentarotekstasDiagrama"/>
    <w:link w:val="Komentarotema"/>
    <w:uiPriority w:val="99"/>
    <w:semiHidden/>
    <w:rsid w:val="007813EA"/>
    <w:rPr>
      <w:b/>
      <w:bCs/>
      <w:sz w:val="20"/>
      <w:szCs w:val="20"/>
    </w:rPr>
  </w:style>
  <w:style w:type="character" w:customStyle="1" w:styleId="department">
    <w:name w:val="department"/>
    <w:basedOn w:val="Numatytasispastraiposriftas"/>
    <w:rsid w:val="00015650"/>
  </w:style>
  <w:style w:type="character" w:customStyle="1" w:styleId="tlid-translation">
    <w:name w:val="tlid-translation"/>
    <w:basedOn w:val="Numatytasispastraiposriftas"/>
    <w:rsid w:val="005E4F12"/>
  </w:style>
  <w:style w:type="paragraph" w:styleId="prastasistinklapis">
    <w:name w:val="Normal (Web)"/>
    <w:basedOn w:val="prastasis"/>
    <w:uiPriority w:val="99"/>
    <w:semiHidden/>
    <w:unhideWhenUsed/>
    <w:rsid w:val="00775218"/>
    <w:pPr>
      <w:spacing w:before="100" w:beforeAutospacing="1" w:after="100" w:afterAutospacing="1"/>
      <w:jc w:val="left"/>
    </w:pPr>
    <w:rPr>
      <w:rFonts w:eastAsia="Times New Roman" w:cs="Times New Roman"/>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460B7"/>
    <w:pPr>
      <w:spacing w:after="0" w:line="240" w:lineRule="auto"/>
      <w:jc w:val="both"/>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5D7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5D714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D7142"/>
    <w:rPr>
      <w:rFonts w:ascii="Tahoma" w:hAnsi="Tahoma" w:cs="Tahoma"/>
      <w:sz w:val="16"/>
      <w:szCs w:val="16"/>
    </w:rPr>
  </w:style>
  <w:style w:type="paragraph" w:styleId="Sraopastraipa">
    <w:name w:val="List Paragraph"/>
    <w:aliases w:val="Bulletpoint list,Foot note,Bullet Points,Liste Paragraf,Normal bullet 2,List Paragraph1,List Paragraph Char Char,numbered,Equipment,List Paragraph11,List 1 Paragraph,PROVERE 1"/>
    <w:basedOn w:val="prastasis"/>
    <w:link w:val="SraopastraipaDiagrama"/>
    <w:uiPriority w:val="34"/>
    <w:qFormat/>
    <w:rsid w:val="003B3181"/>
    <w:pPr>
      <w:ind w:left="720"/>
    </w:pPr>
    <w:rPr>
      <w:rFonts w:eastAsia="Times New Roman" w:cs="Times New Roman"/>
      <w:szCs w:val="24"/>
      <w:lang w:eastAsia="lt-LT"/>
    </w:rPr>
  </w:style>
  <w:style w:type="character" w:styleId="Hipersaitas">
    <w:name w:val="Hyperlink"/>
    <w:basedOn w:val="Numatytasispastraiposriftas"/>
    <w:uiPriority w:val="99"/>
    <w:unhideWhenUsed/>
    <w:rsid w:val="007A6B20"/>
    <w:rPr>
      <w:color w:val="0000FF"/>
      <w:u w:val="single"/>
    </w:rPr>
  </w:style>
  <w:style w:type="character" w:customStyle="1" w:styleId="st1">
    <w:name w:val="st1"/>
    <w:basedOn w:val="Numatytasispastraiposriftas"/>
    <w:rsid w:val="00C73A2D"/>
  </w:style>
  <w:style w:type="paragraph" w:styleId="Antrats">
    <w:name w:val="header"/>
    <w:basedOn w:val="prastasis"/>
    <w:link w:val="AntratsDiagrama"/>
    <w:uiPriority w:val="99"/>
    <w:unhideWhenUsed/>
    <w:rsid w:val="00F87A4F"/>
    <w:pPr>
      <w:tabs>
        <w:tab w:val="center" w:pos="4819"/>
        <w:tab w:val="right" w:pos="9638"/>
      </w:tabs>
    </w:pPr>
  </w:style>
  <w:style w:type="character" w:customStyle="1" w:styleId="AntratsDiagrama">
    <w:name w:val="Antraštės Diagrama"/>
    <w:basedOn w:val="Numatytasispastraiposriftas"/>
    <w:link w:val="Antrats"/>
    <w:uiPriority w:val="99"/>
    <w:rsid w:val="00F87A4F"/>
  </w:style>
  <w:style w:type="paragraph" w:styleId="Porat">
    <w:name w:val="footer"/>
    <w:basedOn w:val="prastasis"/>
    <w:link w:val="PoratDiagrama"/>
    <w:uiPriority w:val="99"/>
    <w:unhideWhenUsed/>
    <w:rsid w:val="00F87A4F"/>
    <w:pPr>
      <w:tabs>
        <w:tab w:val="center" w:pos="4819"/>
        <w:tab w:val="right" w:pos="9638"/>
      </w:tabs>
    </w:pPr>
  </w:style>
  <w:style w:type="character" w:customStyle="1" w:styleId="PoratDiagrama">
    <w:name w:val="Poraštė Diagrama"/>
    <w:basedOn w:val="Numatytasispastraiposriftas"/>
    <w:link w:val="Porat"/>
    <w:uiPriority w:val="99"/>
    <w:rsid w:val="00F87A4F"/>
  </w:style>
  <w:style w:type="character" w:customStyle="1" w:styleId="SraopastraipaDiagrama">
    <w:name w:val="Sąrašo pastraipa Diagrama"/>
    <w:aliases w:val="Bulletpoint list Diagrama,Foot note Diagrama,Bullet Points Diagrama,Liste Paragraf Diagrama,Normal bullet 2 Diagrama,List Paragraph1 Diagrama,List Paragraph Char Char Diagrama,numbered Diagrama,Equipment Diagrama"/>
    <w:link w:val="Sraopastraipa"/>
    <w:uiPriority w:val="34"/>
    <w:locked/>
    <w:rsid w:val="00263035"/>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7813EA"/>
    <w:rPr>
      <w:sz w:val="16"/>
      <w:szCs w:val="16"/>
    </w:rPr>
  </w:style>
  <w:style w:type="paragraph" w:styleId="Komentarotekstas">
    <w:name w:val="annotation text"/>
    <w:basedOn w:val="prastasis"/>
    <w:link w:val="KomentarotekstasDiagrama"/>
    <w:uiPriority w:val="99"/>
    <w:unhideWhenUsed/>
    <w:rsid w:val="007813EA"/>
    <w:rPr>
      <w:sz w:val="20"/>
      <w:szCs w:val="20"/>
    </w:rPr>
  </w:style>
  <w:style w:type="character" w:customStyle="1" w:styleId="KomentarotekstasDiagrama">
    <w:name w:val="Komentaro tekstas Diagrama"/>
    <w:basedOn w:val="Numatytasispastraiposriftas"/>
    <w:link w:val="Komentarotekstas"/>
    <w:uiPriority w:val="99"/>
    <w:rsid w:val="007813EA"/>
    <w:rPr>
      <w:sz w:val="20"/>
      <w:szCs w:val="20"/>
    </w:rPr>
  </w:style>
  <w:style w:type="paragraph" w:styleId="Komentarotema">
    <w:name w:val="annotation subject"/>
    <w:basedOn w:val="Komentarotekstas"/>
    <w:next w:val="Komentarotekstas"/>
    <w:link w:val="KomentarotemaDiagrama"/>
    <w:uiPriority w:val="99"/>
    <w:semiHidden/>
    <w:unhideWhenUsed/>
    <w:rsid w:val="007813EA"/>
    <w:rPr>
      <w:b/>
      <w:bCs/>
    </w:rPr>
  </w:style>
  <w:style w:type="character" w:customStyle="1" w:styleId="KomentarotemaDiagrama">
    <w:name w:val="Komentaro tema Diagrama"/>
    <w:basedOn w:val="KomentarotekstasDiagrama"/>
    <w:link w:val="Komentarotema"/>
    <w:uiPriority w:val="99"/>
    <w:semiHidden/>
    <w:rsid w:val="007813EA"/>
    <w:rPr>
      <w:b/>
      <w:bCs/>
      <w:sz w:val="20"/>
      <w:szCs w:val="20"/>
    </w:rPr>
  </w:style>
  <w:style w:type="character" w:customStyle="1" w:styleId="department">
    <w:name w:val="department"/>
    <w:basedOn w:val="Numatytasispastraiposriftas"/>
    <w:rsid w:val="00015650"/>
  </w:style>
  <w:style w:type="character" w:customStyle="1" w:styleId="tlid-translation">
    <w:name w:val="tlid-translation"/>
    <w:basedOn w:val="Numatytasispastraiposriftas"/>
    <w:rsid w:val="005E4F12"/>
  </w:style>
  <w:style w:type="paragraph" w:styleId="prastasistinklapis">
    <w:name w:val="Normal (Web)"/>
    <w:basedOn w:val="prastasis"/>
    <w:uiPriority w:val="99"/>
    <w:semiHidden/>
    <w:unhideWhenUsed/>
    <w:rsid w:val="00775218"/>
    <w:pPr>
      <w:spacing w:before="100" w:beforeAutospacing="1" w:after="100" w:afterAutospacing="1"/>
      <w:jc w:val="left"/>
    </w:pPr>
    <w:rPr>
      <w:rFonts w:eastAsia="Times New Roman" w:cs="Times New Roman"/>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16834">
      <w:bodyDiv w:val="1"/>
      <w:marLeft w:val="0"/>
      <w:marRight w:val="0"/>
      <w:marTop w:val="0"/>
      <w:marBottom w:val="0"/>
      <w:divBdr>
        <w:top w:val="none" w:sz="0" w:space="0" w:color="auto"/>
        <w:left w:val="none" w:sz="0" w:space="0" w:color="auto"/>
        <w:bottom w:val="none" w:sz="0" w:space="0" w:color="auto"/>
        <w:right w:val="none" w:sz="0" w:space="0" w:color="auto"/>
      </w:divBdr>
    </w:div>
    <w:div w:id="320697074">
      <w:bodyDiv w:val="1"/>
      <w:marLeft w:val="0"/>
      <w:marRight w:val="0"/>
      <w:marTop w:val="0"/>
      <w:marBottom w:val="0"/>
      <w:divBdr>
        <w:top w:val="none" w:sz="0" w:space="0" w:color="auto"/>
        <w:left w:val="none" w:sz="0" w:space="0" w:color="auto"/>
        <w:bottom w:val="none" w:sz="0" w:space="0" w:color="auto"/>
        <w:right w:val="none" w:sz="0" w:space="0" w:color="auto"/>
      </w:divBdr>
      <w:divsChild>
        <w:div w:id="483082749">
          <w:marLeft w:val="0"/>
          <w:marRight w:val="0"/>
          <w:marTop w:val="0"/>
          <w:marBottom w:val="0"/>
          <w:divBdr>
            <w:top w:val="none" w:sz="0" w:space="0" w:color="auto"/>
            <w:left w:val="none" w:sz="0" w:space="0" w:color="auto"/>
            <w:bottom w:val="none" w:sz="0" w:space="0" w:color="auto"/>
            <w:right w:val="none" w:sz="0" w:space="0" w:color="auto"/>
          </w:divBdr>
          <w:divsChild>
            <w:div w:id="267352910">
              <w:marLeft w:val="0"/>
              <w:marRight w:val="0"/>
              <w:marTop w:val="0"/>
              <w:marBottom w:val="0"/>
              <w:divBdr>
                <w:top w:val="none" w:sz="0" w:space="0" w:color="auto"/>
                <w:left w:val="none" w:sz="0" w:space="0" w:color="auto"/>
                <w:bottom w:val="none" w:sz="0" w:space="0" w:color="auto"/>
                <w:right w:val="none" w:sz="0" w:space="0" w:color="auto"/>
              </w:divBdr>
              <w:divsChild>
                <w:div w:id="154803229">
                  <w:marLeft w:val="0"/>
                  <w:marRight w:val="0"/>
                  <w:marTop w:val="0"/>
                  <w:marBottom w:val="0"/>
                  <w:divBdr>
                    <w:top w:val="none" w:sz="0" w:space="0" w:color="auto"/>
                    <w:left w:val="none" w:sz="0" w:space="0" w:color="auto"/>
                    <w:bottom w:val="none" w:sz="0" w:space="0" w:color="auto"/>
                    <w:right w:val="none" w:sz="0" w:space="0" w:color="auto"/>
                  </w:divBdr>
                  <w:divsChild>
                    <w:div w:id="1791625510">
                      <w:marLeft w:val="0"/>
                      <w:marRight w:val="0"/>
                      <w:marTop w:val="0"/>
                      <w:marBottom w:val="0"/>
                      <w:divBdr>
                        <w:top w:val="none" w:sz="0" w:space="0" w:color="auto"/>
                        <w:left w:val="none" w:sz="0" w:space="0" w:color="auto"/>
                        <w:bottom w:val="none" w:sz="0" w:space="0" w:color="auto"/>
                        <w:right w:val="none" w:sz="0" w:space="0" w:color="auto"/>
                      </w:divBdr>
                      <w:divsChild>
                        <w:div w:id="1826237933">
                          <w:marLeft w:val="0"/>
                          <w:marRight w:val="0"/>
                          <w:marTop w:val="0"/>
                          <w:marBottom w:val="0"/>
                          <w:divBdr>
                            <w:top w:val="none" w:sz="0" w:space="0" w:color="auto"/>
                            <w:left w:val="none" w:sz="0" w:space="0" w:color="auto"/>
                            <w:bottom w:val="none" w:sz="0" w:space="0" w:color="auto"/>
                            <w:right w:val="none" w:sz="0" w:space="0" w:color="auto"/>
                          </w:divBdr>
                          <w:divsChild>
                            <w:div w:id="1307393838">
                              <w:marLeft w:val="0"/>
                              <w:marRight w:val="0"/>
                              <w:marTop w:val="0"/>
                              <w:marBottom w:val="0"/>
                              <w:divBdr>
                                <w:top w:val="none" w:sz="0" w:space="0" w:color="auto"/>
                                <w:left w:val="none" w:sz="0" w:space="0" w:color="auto"/>
                                <w:bottom w:val="none" w:sz="0" w:space="0" w:color="auto"/>
                                <w:right w:val="none" w:sz="0" w:space="0" w:color="auto"/>
                              </w:divBdr>
                              <w:divsChild>
                                <w:div w:id="411047522">
                                  <w:marLeft w:val="0"/>
                                  <w:marRight w:val="0"/>
                                  <w:marTop w:val="0"/>
                                  <w:marBottom w:val="0"/>
                                  <w:divBdr>
                                    <w:top w:val="none" w:sz="0" w:space="0" w:color="auto"/>
                                    <w:left w:val="none" w:sz="0" w:space="0" w:color="auto"/>
                                    <w:bottom w:val="none" w:sz="0" w:space="0" w:color="auto"/>
                                    <w:right w:val="none" w:sz="0" w:space="0" w:color="auto"/>
                                  </w:divBdr>
                                  <w:divsChild>
                                    <w:div w:id="1467116048">
                                      <w:marLeft w:val="0"/>
                                      <w:marRight w:val="0"/>
                                      <w:marTop w:val="0"/>
                                      <w:marBottom w:val="0"/>
                                      <w:divBdr>
                                        <w:top w:val="none" w:sz="0" w:space="0" w:color="auto"/>
                                        <w:left w:val="none" w:sz="0" w:space="0" w:color="auto"/>
                                        <w:bottom w:val="none" w:sz="0" w:space="0" w:color="auto"/>
                                        <w:right w:val="none" w:sz="0" w:space="0" w:color="auto"/>
                                      </w:divBdr>
                                      <w:divsChild>
                                        <w:div w:id="841505464">
                                          <w:marLeft w:val="0"/>
                                          <w:marRight w:val="0"/>
                                          <w:marTop w:val="0"/>
                                          <w:marBottom w:val="0"/>
                                          <w:divBdr>
                                            <w:top w:val="none" w:sz="0" w:space="0" w:color="auto"/>
                                            <w:left w:val="none" w:sz="0" w:space="0" w:color="auto"/>
                                            <w:bottom w:val="none" w:sz="0" w:space="0" w:color="auto"/>
                                            <w:right w:val="none" w:sz="0" w:space="0" w:color="auto"/>
                                          </w:divBdr>
                                          <w:divsChild>
                                            <w:div w:id="891619436">
                                              <w:marLeft w:val="0"/>
                                              <w:marRight w:val="0"/>
                                              <w:marTop w:val="0"/>
                                              <w:marBottom w:val="495"/>
                                              <w:divBdr>
                                                <w:top w:val="none" w:sz="0" w:space="0" w:color="auto"/>
                                                <w:left w:val="none" w:sz="0" w:space="0" w:color="auto"/>
                                                <w:bottom w:val="none" w:sz="0" w:space="0" w:color="auto"/>
                                                <w:right w:val="none" w:sz="0" w:space="0" w:color="auto"/>
                                              </w:divBdr>
                                              <w:divsChild>
                                                <w:div w:id="45313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7029478">
      <w:bodyDiv w:val="1"/>
      <w:marLeft w:val="0"/>
      <w:marRight w:val="0"/>
      <w:marTop w:val="0"/>
      <w:marBottom w:val="0"/>
      <w:divBdr>
        <w:top w:val="none" w:sz="0" w:space="0" w:color="auto"/>
        <w:left w:val="none" w:sz="0" w:space="0" w:color="auto"/>
        <w:bottom w:val="none" w:sz="0" w:space="0" w:color="auto"/>
        <w:right w:val="none" w:sz="0" w:space="0" w:color="auto"/>
      </w:divBdr>
    </w:div>
    <w:div w:id="385446999">
      <w:bodyDiv w:val="1"/>
      <w:marLeft w:val="0"/>
      <w:marRight w:val="0"/>
      <w:marTop w:val="0"/>
      <w:marBottom w:val="0"/>
      <w:divBdr>
        <w:top w:val="none" w:sz="0" w:space="0" w:color="auto"/>
        <w:left w:val="none" w:sz="0" w:space="0" w:color="auto"/>
        <w:bottom w:val="none" w:sz="0" w:space="0" w:color="auto"/>
        <w:right w:val="none" w:sz="0" w:space="0" w:color="auto"/>
      </w:divBdr>
      <w:divsChild>
        <w:div w:id="1259027531">
          <w:marLeft w:val="720"/>
          <w:marRight w:val="0"/>
          <w:marTop w:val="0"/>
          <w:marBottom w:val="0"/>
          <w:divBdr>
            <w:top w:val="none" w:sz="0" w:space="0" w:color="auto"/>
            <w:left w:val="none" w:sz="0" w:space="0" w:color="auto"/>
            <w:bottom w:val="none" w:sz="0" w:space="0" w:color="auto"/>
            <w:right w:val="none" w:sz="0" w:space="0" w:color="auto"/>
          </w:divBdr>
        </w:div>
        <w:div w:id="1242714021">
          <w:marLeft w:val="720"/>
          <w:marRight w:val="0"/>
          <w:marTop w:val="0"/>
          <w:marBottom w:val="0"/>
          <w:divBdr>
            <w:top w:val="none" w:sz="0" w:space="0" w:color="auto"/>
            <w:left w:val="none" w:sz="0" w:space="0" w:color="auto"/>
            <w:bottom w:val="none" w:sz="0" w:space="0" w:color="auto"/>
            <w:right w:val="none" w:sz="0" w:space="0" w:color="auto"/>
          </w:divBdr>
        </w:div>
        <w:div w:id="1530679429">
          <w:marLeft w:val="720"/>
          <w:marRight w:val="0"/>
          <w:marTop w:val="0"/>
          <w:marBottom w:val="0"/>
          <w:divBdr>
            <w:top w:val="none" w:sz="0" w:space="0" w:color="auto"/>
            <w:left w:val="none" w:sz="0" w:space="0" w:color="auto"/>
            <w:bottom w:val="none" w:sz="0" w:space="0" w:color="auto"/>
            <w:right w:val="none" w:sz="0" w:space="0" w:color="auto"/>
          </w:divBdr>
        </w:div>
      </w:divsChild>
    </w:div>
    <w:div w:id="396706635">
      <w:bodyDiv w:val="1"/>
      <w:marLeft w:val="0"/>
      <w:marRight w:val="0"/>
      <w:marTop w:val="0"/>
      <w:marBottom w:val="0"/>
      <w:divBdr>
        <w:top w:val="none" w:sz="0" w:space="0" w:color="auto"/>
        <w:left w:val="none" w:sz="0" w:space="0" w:color="auto"/>
        <w:bottom w:val="none" w:sz="0" w:space="0" w:color="auto"/>
        <w:right w:val="none" w:sz="0" w:space="0" w:color="auto"/>
      </w:divBdr>
      <w:divsChild>
        <w:div w:id="181166244">
          <w:marLeft w:val="0"/>
          <w:marRight w:val="0"/>
          <w:marTop w:val="0"/>
          <w:marBottom w:val="0"/>
          <w:divBdr>
            <w:top w:val="none" w:sz="0" w:space="0" w:color="auto"/>
            <w:left w:val="none" w:sz="0" w:space="0" w:color="auto"/>
            <w:bottom w:val="none" w:sz="0" w:space="0" w:color="auto"/>
            <w:right w:val="none" w:sz="0" w:space="0" w:color="auto"/>
          </w:divBdr>
          <w:divsChild>
            <w:div w:id="1531143018">
              <w:marLeft w:val="0"/>
              <w:marRight w:val="0"/>
              <w:marTop w:val="0"/>
              <w:marBottom w:val="0"/>
              <w:divBdr>
                <w:top w:val="none" w:sz="0" w:space="0" w:color="auto"/>
                <w:left w:val="none" w:sz="0" w:space="0" w:color="auto"/>
                <w:bottom w:val="none" w:sz="0" w:space="0" w:color="auto"/>
                <w:right w:val="none" w:sz="0" w:space="0" w:color="auto"/>
              </w:divBdr>
              <w:divsChild>
                <w:div w:id="2038967421">
                  <w:marLeft w:val="0"/>
                  <w:marRight w:val="0"/>
                  <w:marTop w:val="0"/>
                  <w:marBottom w:val="0"/>
                  <w:divBdr>
                    <w:top w:val="none" w:sz="0" w:space="0" w:color="auto"/>
                    <w:left w:val="none" w:sz="0" w:space="0" w:color="auto"/>
                    <w:bottom w:val="none" w:sz="0" w:space="0" w:color="auto"/>
                    <w:right w:val="none" w:sz="0" w:space="0" w:color="auto"/>
                  </w:divBdr>
                  <w:divsChild>
                    <w:div w:id="2142337656">
                      <w:marLeft w:val="0"/>
                      <w:marRight w:val="0"/>
                      <w:marTop w:val="0"/>
                      <w:marBottom w:val="0"/>
                      <w:divBdr>
                        <w:top w:val="none" w:sz="0" w:space="0" w:color="auto"/>
                        <w:left w:val="none" w:sz="0" w:space="0" w:color="auto"/>
                        <w:bottom w:val="none" w:sz="0" w:space="0" w:color="auto"/>
                        <w:right w:val="none" w:sz="0" w:space="0" w:color="auto"/>
                      </w:divBdr>
                      <w:divsChild>
                        <w:div w:id="2003771060">
                          <w:marLeft w:val="0"/>
                          <w:marRight w:val="0"/>
                          <w:marTop w:val="0"/>
                          <w:marBottom w:val="0"/>
                          <w:divBdr>
                            <w:top w:val="none" w:sz="0" w:space="0" w:color="auto"/>
                            <w:left w:val="none" w:sz="0" w:space="0" w:color="auto"/>
                            <w:bottom w:val="none" w:sz="0" w:space="0" w:color="auto"/>
                            <w:right w:val="none" w:sz="0" w:space="0" w:color="auto"/>
                          </w:divBdr>
                          <w:divsChild>
                            <w:div w:id="746151705">
                              <w:marLeft w:val="0"/>
                              <w:marRight w:val="0"/>
                              <w:marTop w:val="0"/>
                              <w:marBottom w:val="0"/>
                              <w:divBdr>
                                <w:top w:val="none" w:sz="0" w:space="0" w:color="auto"/>
                                <w:left w:val="none" w:sz="0" w:space="0" w:color="auto"/>
                                <w:bottom w:val="none" w:sz="0" w:space="0" w:color="auto"/>
                                <w:right w:val="none" w:sz="0" w:space="0" w:color="auto"/>
                              </w:divBdr>
                              <w:divsChild>
                                <w:div w:id="1212381187">
                                  <w:marLeft w:val="0"/>
                                  <w:marRight w:val="0"/>
                                  <w:marTop w:val="0"/>
                                  <w:marBottom w:val="0"/>
                                  <w:divBdr>
                                    <w:top w:val="none" w:sz="0" w:space="0" w:color="auto"/>
                                    <w:left w:val="none" w:sz="0" w:space="0" w:color="auto"/>
                                    <w:bottom w:val="none" w:sz="0" w:space="0" w:color="auto"/>
                                    <w:right w:val="none" w:sz="0" w:space="0" w:color="auto"/>
                                  </w:divBdr>
                                  <w:divsChild>
                                    <w:div w:id="1670283158">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sChild>
                                            <w:div w:id="1549681599">
                                              <w:marLeft w:val="0"/>
                                              <w:marRight w:val="0"/>
                                              <w:marTop w:val="0"/>
                                              <w:marBottom w:val="495"/>
                                              <w:divBdr>
                                                <w:top w:val="none" w:sz="0" w:space="0" w:color="auto"/>
                                                <w:left w:val="none" w:sz="0" w:space="0" w:color="auto"/>
                                                <w:bottom w:val="none" w:sz="0" w:space="0" w:color="auto"/>
                                                <w:right w:val="none" w:sz="0" w:space="0" w:color="auto"/>
                                              </w:divBdr>
                                              <w:divsChild>
                                                <w:div w:id="5929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6090892">
      <w:bodyDiv w:val="1"/>
      <w:marLeft w:val="0"/>
      <w:marRight w:val="0"/>
      <w:marTop w:val="0"/>
      <w:marBottom w:val="0"/>
      <w:divBdr>
        <w:top w:val="none" w:sz="0" w:space="0" w:color="auto"/>
        <w:left w:val="none" w:sz="0" w:space="0" w:color="auto"/>
        <w:bottom w:val="none" w:sz="0" w:space="0" w:color="auto"/>
        <w:right w:val="none" w:sz="0" w:space="0" w:color="auto"/>
      </w:divBdr>
      <w:divsChild>
        <w:div w:id="770861766">
          <w:marLeft w:val="446"/>
          <w:marRight w:val="0"/>
          <w:marTop w:val="0"/>
          <w:marBottom w:val="0"/>
          <w:divBdr>
            <w:top w:val="none" w:sz="0" w:space="0" w:color="auto"/>
            <w:left w:val="none" w:sz="0" w:space="0" w:color="auto"/>
            <w:bottom w:val="none" w:sz="0" w:space="0" w:color="auto"/>
            <w:right w:val="none" w:sz="0" w:space="0" w:color="auto"/>
          </w:divBdr>
        </w:div>
        <w:div w:id="1193953353">
          <w:marLeft w:val="446"/>
          <w:marRight w:val="0"/>
          <w:marTop w:val="0"/>
          <w:marBottom w:val="0"/>
          <w:divBdr>
            <w:top w:val="none" w:sz="0" w:space="0" w:color="auto"/>
            <w:left w:val="none" w:sz="0" w:space="0" w:color="auto"/>
            <w:bottom w:val="none" w:sz="0" w:space="0" w:color="auto"/>
            <w:right w:val="none" w:sz="0" w:space="0" w:color="auto"/>
          </w:divBdr>
        </w:div>
        <w:div w:id="853107880">
          <w:marLeft w:val="446"/>
          <w:marRight w:val="0"/>
          <w:marTop w:val="0"/>
          <w:marBottom w:val="0"/>
          <w:divBdr>
            <w:top w:val="none" w:sz="0" w:space="0" w:color="auto"/>
            <w:left w:val="none" w:sz="0" w:space="0" w:color="auto"/>
            <w:bottom w:val="none" w:sz="0" w:space="0" w:color="auto"/>
            <w:right w:val="none" w:sz="0" w:space="0" w:color="auto"/>
          </w:divBdr>
        </w:div>
        <w:div w:id="2143038364">
          <w:marLeft w:val="446"/>
          <w:marRight w:val="0"/>
          <w:marTop w:val="0"/>
          <w:marBottom w:val="0"/>
          <w:divBdr>
            <w:top w:val="none" w:sz="0" w:space="0" w:color="auto"/>
            <w:left w:val="none" w:sz="0" w:space="0" w:color="auto"/>
            <w:bottom w:val="none" w:sz="0" w:space="0" w:color="auto"/>
            <w:right w:val="none" w:sz="0" w:space="0" w:color="auto"/>
          </w:divBdr>
        </w:div>
        <w:div w:id="144590660">
          <w:marLeft w:val="446"/>
          <w:marRight w:val="0"/>
          <w:marTop w:val="0"/>
          <w:marBottom w:val="0"/>
          <w:divBdr>
            <w:top w:val="none" w:sz="0" w:space="0" w:color="auto"/>
            <w:left w:val="none" w:sz="0" w:space="0" w:color="auto"/>
            <w:bottom w:val="none" w:sz="0" w:space="0" w:color="auto"/>
            <w:right w:val="none" w:sz="0" w:space="0" w:color="auto"/>
          </w:divBdr>
        </w:div>
      </w:divsChild>
    </w:div>
    <w:div w:id="608121787">
      <w:bodyDiv w:val="1"/>
      <w:marLeft w:val="0"/>
      <w:marRight w:val="0"/>
      <w:marTop w:val="0"/>
      <w:marBottom w:val="0"/>
      <w:divBdr>
        <w:top w:val="none" w:sz="0" w:space="0" w:color="auto"/>
        <w:left w:val="none" w:sz="0" w:space="0" w:color="auto"/>
        <w:bottom w:val="none" w:sz="0" w:space="0" w:color="auto"/>
        <w:right w:val="none" w:sz="0" w:space="0" w:color="auto"/>
      </w:divBdr>
    </w:div>
    <w:div w:id="622855124">
      <w:bodyDiv w:val="1"/>
      <w:marLeft w:val="0"/>
      <w:marRight w:val="0"/>
      <w:marTop w:val="0"/>
      <w:marBottom w:val="0"/>
      <w:divBdr>
        <w:top w:val="none" w:sz="0" w:space="0" w:color="auto"/>
        <w:left w:val="none" w:sz="0" w:space="0" w:color="auto"/>
        <w:bottom w:val="none" w:sz="0" w:space="0" w:color="auto"/>
        <w:right w:val="none" w:sz="0" w:space="0" w:color="auto"/>
      </w:divBdr>
      <w:divsChild>
        <w:div w:id="1638292491">
          <w:marLeft w:val="0"/>
          <w:marRight w:val="0"/>
          <w:marTop w:val="0"/>
          <w:marBottom w:val="0"/>
          <w:divBdr>
            <w:top w:val="none" w:sz="0" w:space="0" w:color="auto"/>
            <w:left w:val="none" w:sz="0" w:space="0" w:color="auto"/>
            <w:bottom w:val="none" w:sz="0" w:space="0" w:color="auto"/>
            <w:right w:val="none" w:sz="0" w:space="0" w:color="auto"/>
          </w:divBdr>
          <w:divsChild>
            <w:div w:id="1422338093">
              <w:marLeft w:val="0"/>
              <w:marRight w:val="0"/>
              <w:marTop w:val="0"/>
              <w:marBottom w:val="0"/>
              <w:divBdr>
                <w:top w:val="none" w:sz="0" w:space="0" w:color="auto"/>
                <w:left w:val="none" w:sz="0" w:space="0" w:color="auto"/>
                <w:bottom w:val="none" w:sz="0" w:space="0" w:color="auto"/>
                <w:right w:val="none" w:sz="0" w:space="0" w:color="auto"/>
              </w:divBdr>
              <w:divsChild>
                <w:div w:id="1049189972">
                  <w:marLeft w:val="0"/>
                  <w:marRight w:val="0"/>
                  <w:marTop w:val="0"/>
                  <w:marBottom w:val="0"/>
                  <w:divBdr>
                    <w:top w:val="none" w:sz="0" w:space="0" w:color="auto"/>
                    <w:left w:val="none" w:sz="0" w:space="0" w:color="auto"/>
                    <w:bottom w:val="none" w:sz="0" w:space="0" w:color="auto"/>
                    <w:right w:val="none" w:sz="0" w:space="0" w:color="auto"/>
                  </w:divBdr>
                  <w:divsChild>
                    <w:div w:id="1854030144">
                      <w:marLeft w:val="0"/>
                      <w:marRight w:val="0"/>
                      <w:marTop w:val="0"/>
                      <w:marBottom w:val="0"/>
                      <w:divBdr>
                        <w:top w:val="none" w:sz="0" w:space="0" w:color="auto"/>
                        <w:left w:val="none" w:sz="0" w:space="0" w:color="auto"/>
                        <w:bottom w:val="none" w:sz="0" w:space="0" w:color="auto"/>
                        <w:right w:val="none" w:sz="0" w:space="0" w:color="auto"/>
                      </w:divBdr>
                      <w:divsChild>
                        <w:div w:id="511339937">
                          <w:marLeft w:val="0"/>
                          <w:marRight w:val="0"/>
                          <w:marTop w:val="0"/>
                          <w:marBottom w:val="0"/>
                          <w:divBdr>
                            <w:top w:val="none" w:sz="0" w:space="0" w:color="auto"/>
                            <w:left w:val="none" w:sz="0" w:space="0" w:color="auto"/>
                            <w:bottom w:val="none" w:sz="0" w:space="0" w:color="auto"/>
                            <w:right w:val="none" w:sz="0" w:space="0" w:color="auto"/>
                          </w:divBdr>
                          <w:divsChild>
                            <w:div w:id="133186342">
                              <w:marLeft w:val="0"/>
                              <w:marRight w:val="0"/>
                              <w:marTop w:val="0"/>
                              <w:marBottom w:val="0"/>
                              <w:divBdr>
                                <w:top w:val="none" w:sz="0" w:space="0" w:color="auto"/>
                                <w:left w:val="none" w:sz="0" w:space="0" w:color="auto"/>
                                <w:bottom w:val="none" w:sz="0" w:space="0" w:color="auto"/>
                                <w:right w:val="none" w:sz="0" w:space="0" w:color="auto"/>
                              </w:divBdr>
                              <w:divsChild>
                                <w:div w:id="1976526372">
                                  <w:marLeft w:val="0"/>
                                  <w:marRight w:val="0"/>
                                  <w:marTop w:val="0"/>
                                  <w:marBottom w:val="0"/>
                                  <w:divBdr>
                                    <w:top w:val="none" w:sz="0" w:space="0" w:color="auto"/>
                                    <w:left w:val="none" w:sz="0" w:space="0" w:color="auto"/>
                                    <w:bottom w:val="none" w:sz="0" w:space="0" w:color="auto"/>
                                    <w:right w:val="none" w:sz="0" w:space="0" w:color="auto"/>
                                  </w:divBdr>
                                  <w:divsChild>
                                    <w:div w:id="761414697">
                                      <w:marLeft w:val="0"/>
                                      <w:marRight w:val="0"/>
                                      <w:marTop w:val="0"/>
                                      <w:marBottom w:val="0"/>
                                      <w:divBdr>
                                        <w:top w:val="none" w:sz="0" w:space="0" w:color="auto"/>
                                        <w:left w:val="none" w:sz="0" w:space="0" w:color="auto"/>
                                        <w:bottom w:val="none" w:sz="0" w:space="0" w:color="auto"/>
                                        <w:right w:val="none" w:sz="0" w:space="0" w:color="auto"/>
                                      </w:divBdr>
                                      <w:divsChild>
                                        <w:div w:id="1806463696">
                                          <w:marLeft w:val="0"/>
                                          <w:marRight w:val="0"/>
                                          <w:marTop w:val="0"/>
                                          <w:marBottom w:val="0"/>
                                          <w:divBdr>
                                            <w:top w:val="none" w:sz="0" w:space="0" w:color="auto"/>
                                            <w:left w:val="none" w:sz="0" w:space="0" w:color="auto"/>
                                            <w:bottom w:val="none" w:sz="0" w:space="0" w:color="auto"/>
                                            <w:right w:val="none" w:sz="0" w:space="0" w:color="auto"/>
                                          </w:divBdr>
                                          <w:divsChild>
                                            <w:div w:id="2080326293">
                                              <w:marLeft w:val="0"/>
                                              <w:marRight w:val="0"/>
                                              <w:marTop w:val="0"/>
                                              <w:marBottom w:val="495"/>
                                              <w:divBdr>
                                                <w:top w:val="none" w:sz="0" w:space="0" w:color="auto"/>
                                                <w:left w:val="none" w:sz="0" w:space="0" w:color="auto"/>
                                                <w:bottom w:val="none" w:sz="0" w:space="0" w:color="auto"/>
                                                <w:right w:val="none" w:sz="0" w:space="0" w:color="auto"/>
                                              </w:divBdr>
                                              <w:divsChild>
                                                <w:div w:id="169950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542016">
      <w:bodyDiv w:val="1"/>
      <w:marLeft w:val="0"/>
      <w:marRight w:val="0"/>
      <w:marTop w:val="0"/>
      <w:marBottom w:val="0"/>
      <w:divBdr>
        <w:top w:val="none" w:sz="0" w:space="0" w:color="auto"/>
        <w:left w:val="none" w:sz="0" w:space="0" w:color="auto"/>
        <w:bottom w:val="none" w:sz="0" w:space="0" w:color="auto"/>
        <w:right w:val="none" w:sz="0" w:space="0" w:color="auto"/>
      </w:divBdr>
    </w:div>
    <w:div w:id="850947368">
      <w:bodyDiv w:val="1"/>
      <w:marLeft w:val="0"/>
      <w:marRight w:val="0"/>
      <w:marTop w:val="0"/>
      <w:marBottom w:val="0"/>
      <w:divBdr>
        <w:top w:val="none" w:sz="0" w:space="0" w:color="auto"/>
        <w:left w:val="none" w:sz="0" w:space="0" w:color="auto"/>
        <w:bottom w:val="none" w:sz="0" w:space="0" w:color="auto"/>
        <w:right w:val="none" w:sz="0" w:space="0" w:color="auto"/>
      </w:divBdr>
    </w:div>
    <w:div w:id="872963585">
      <w:bodyDiv w:val="1"/>
      <w:marLeft w:val="0"/>
      <w:marRight w:val="0"/>
      <w:marTop w:val="0"/>
      <w:marBottom w:val="0"/>
      <w:divBdr>
        <w:top w:val="none" w:sz="0" w:space="0" w:color="auto"/>
        <w:left w:val="none" w:sz="0" w:space="0" w:color="auto"/>
        <w:bottom w:val="none" w:sz="0" w:space="0" w:color="auto"/>
        <w:right w:val="none" w:sz="0" w:space="0" w:color="auto"/>
      </w:divBdr>
    </w:div>
    <w:div w:id="949703692">
      <w:bodyDiv w:val="1"/>
      <w:marLeft w:val="0"/>
      <w:marRight w:val="0"/>
      <w:marTop w:val="0"/>
      <w:marBottom w:val="0"/>
      <w:divBdr>
        <w:top w:val="none" w:sz="0" w:space="0" w:color="auto"/>
        <w:left w:val="none" w:sz="0" w:space="0" w:color="auto"/>
        <w:bottom w:val="none" w:sz="0" w:space="0" w:color="auto"/>
        <w:right w:val="none" w:sz="0" w:space="0" w:color="auto"/>
      </w:divBdr>
    </w:div>
    <w:div w:id="1074667678">
      <w:bodyDiv w:val="1"/>
      <w:marLeft w:val="0"/>
      <w:marRight w:val="0"/>
      <w:marTop w:val="0"/>
      <w:marBottom w:val="0"/>
      <w:divBdr>
        <w:top w:val="none" w:sz="0" w:space="0" w:color="auto"/>
        <w:left w:val="none" w:sz="0" w:space="0" w:color="auto"/>
        <w:bottom w:val="none" w:sz="0" w:space="0" w:color="auto"/>
        <w:right w:val="none" w:sz="0" w:space="0" w:color="auto"/>
      </w:divBdr>
      <w:divsChild>
        <w:div w:id="470489802">
          <w:marLeft w:val="274"/>
          <w:marRight w:val="0"/>
          <w:marTop w:val="0"/>
          <w:marBottom w:val="0"/>
          <w:divBdr>
            <w:top w:val="none" w:sz="0" w:space="0" w:color="auto"/>
            <w:left w:val="none" w:sz="0" w:space="0" w:color="auto"/>
            <w:bottom w:val="none" w:sz="0" w:space="0" w:color="auto"/>
            <w:right w:val="none" w:sz="0" w:space="0" w:color="auto"/>
          </w:divBdr>
        </w:div>
      </w:divsChild>
    </w:div>
    <w:div w:id="1175195767">
      <w:bodyDiv w:val="1"/>
      <w:marLeft w:val="0"/>
      <w:marRight w:val="0"/>
      <w:marTop w:val="0"/>
      <w:marBottom w:val="0"/>
      <w:divBdr>
        <w:top w:val="none" w:sz="0" w:space="0" w:color="auto"/>
        <w:left w:val="none" w:sz="0" w:space="0" w:color="auto"/>
        <w:bottom w:val="none" w:sz="0" w:space="0" w:color="auto"/>
        <w:right w:val="none" w:sz="0" w:space="0" w:color="auto"/>
      </w:divBdr>
    </w:div>
    <w:div w:id="1200895965">
      <w:bodyDiv w:val="1"/>
      <w:marLeft w:val="0"/>
      <w:marRight w:val="0"/>
      <w:marTop w:val="0"/>
      <w:marBottom w:val="0"/>
      <w:divBdr>
        <w:top w:val="none" w:sz="0" w:space="0" w:color="auto"/>
        <w:left w:val="none" w:sz="0" w:space="0" w:color="auto"/>
        <w:bottom w:val="none" w:sz="0" w:space="0" w:color="auto"/>
        <w:right w:val="none" w:sz="0" w:space="0" w:color="auto"/>
      </w:divBdr>
      <w:divsChild>
        <w:div w:id="1717002195">
          <w:marLeft w:val="0"/>
          <w:marRight w:val="0"/>
          <w:marTop w:val="0"/>
          <w:marBottom w:val="0"/>
          <w:divBdr>
            <w:top w:val="none" w:sz="0" w:space="0" w:color="auto"/>
            <w:left w:val="none" w:sz="0" w:space="0" w:color="auto"/>
            <w:bottom w:val="none" w:sz="0" w:space="0" w:color="auto"/>
            <w:right w:val="none" w:sz="0" w:space="0" w:color="auto"/>
          </w:divBdr>
          <w:divsChild>
            <w:div w:id="679354459">
              <w:marLeft w:val="0"/>
              <w:marRight w:val="0"/>
              <w:marTop w:val="0"/>
              <w:marBottom w:val="0"/>
              <w:divBdr>
                <w:top w:val="none" w:sz="0" w:space="0" w:color="auto"/>
                <w:left w:val="none" w:sz="0" w:space="0" w:color="auto"/>
                <w:bottom w:val="none" w:sz="0" w:space="0" w:color="auto"/>
                <w:right w:val="none" w:sz="0" w:space="0" w:color="auto"/>
              </w:divBdr>
              <w:divsChild>
                <w:div w:id="1133669495">
                  <w:marLeft w:val="0"/>
                  <w:marRight w:val="0"/>
                  <w:marTop w:val="0"/>
                  <w:marBottom w:val="0"/>
                  <w:divBdr>
                    <w:top w:val="none" w:sz="0" w:space="0" w:color="auto"/>
                    <w:left w:val="none" w:sz="0" w:space="0" w:color="auto"/>
                    <w:bottom w:val="none" w:sz="0" w:space="0" w:color="auto"/>
                    <w:right w:val="none" w:sz="0" w:space="0" w:color="auto"/>
                  </w:divBdr>
                  <w:divsChild>
                    <w:div w:id="257754858">
                      <w:marLeft w:val="0"/>
                      <w:marRight w:val="0"/>
                      <w:marTop w:val="0"/>
                      <w:marBottom w:val="0"/>
                      <w:divBdr>
                        <w:top w:val="none" w:sz="0" w:space="0" w:color="auto"/>
                        <w:left w:val="none" w:sz="0" w:space="0" w:color="auto"/>
                        <w:bottom w:val="none" w:sz="0" w:space="0" w:color="auto"/>
                        <w:right w:val="none" w:sz="0" w:space="0" w:color="auto"/>
                      </w:divBdr>
                      <w:divsChild>
                        <w:div w:id="1332637177">
                          <w:marLeft w:val="0"/>
                          <w:marRight w:val="0"/>
                          <w:marTop w:val="0"/>
                          <w:marBottom w:val="0"/>
                          <w:divBdr>
                            <w:top w:val="none" w:sz="0" w:space="0" w:color="auto"/>
                            <w:left w:val="none" w:sz="0" w:space="0" w:color="auto"/>
                            <w:bottom w:val="none" w:sz="0" w:space="0" w:color="auto"/>
                            <w:right w:val="none" w:sz="0" w:space="0" w:color="auto"/>
                          </w:divBdr>
                          <w:divsChild>
                            <w:div w:id="523175692">
                              <w:marLeft w:val="0"/>
                              <w:marRight w:val="0"/>
                              <w:marTop w:val="0"/>
                              <w:marBottom w:val="0"/>
                              <w:divBdr>
                                <w:top w:val="none" w:sz="0" w:space="0" w:color="auto"/>
                                <w:left w:val="none" w:sz="0" w:space="0" w:color="auto"/>
                                <w:bottom w:val="none" w:sz="0" w:space="0" w:color="auto"/>
                                <w:right w:val="none" w:sz="0" w:space="0" w:color="auto"/>
                              </w:divBdr>
                              <w:divsChild>
                                <w:div w:id="2082485936">
                                  <w:marLeft w:val="0"/>
                                  <w:marRight w:val="0"/>
                                  <w:marTop w:val="0"/>
                                  <w:marBottom w:val="0"/>
                                  <w:divBdr>
                                    <w:top w:val="none" w:sz="0" w:space="0" w:color="auto"/>
                                    <w:left w:val="none" w:sz="0" w:space="0" w:color="auto"/>
                                    <w:bottom w:val="none" w:sz="0" w:space="0" w:color="auto"/>
                                    <w:right w:val="none" w:sz="0" w:space="0" w:color="auto"/>
                                  </w:divBdr>
                                  <w:divsChild>
                                    <w:div w:id="1124419976">
                                      <w:marLeft w:val="0"/>
                                      <w:marRight w:val="0"/>
                                      <w:marTop w:val="0"/>
                                      <w:marBottom w:val="0"/>
                                      <w:divBdr>
                                        <w:top w:val="none" w:sz="0" w:space="0" w:color="auto"/>
                                        <w:left w:val="none" w:sz="0" w:space="0" w:color="auto"/>
                                        <w:bottom w:val="none" w:sz="0" w:space="0" w:color="auto"/>
                                        <w:right w:val="none" w:sz="0" w:space="0" w:color="auto"/>
                                      </w:divBdr>
                                      <w:divsChild>
                                        <w:div w:id="1675304393">
                                          <w:marLeft w:val="0"/>
                                          <w:marRight w:val="0"/>
                                          <w:marTop w:val="0"/>
                                          <w:marBottom w:val="0"/>
                                          <w:divBdr>
                                            <w:top w:val="none" w:sz="0" w:space="0" w:color="auto"/>
                                            <w:left w:val="none" w:sz="0" w:space="0" w:color="auto"/>
                                            <w:bottom w:val="none" w:sz="0" w:space="0" w:color="auto"/>
                                            <w:right w:val="none" w:sz="0" w:space="0" w:color="auto"/>
                                          </w:divBdr>
                                          <w:divsChild>
                                            <w:div w:id="249891716">
                                              <w:marLeft w:val="0"/>
                                              <w:marRight w:val="0"/>
                                              <w:marTop w:val="0"/>
                                              <w:marBottom w:val="495"/>
                                              <w:divBdr>
                                                <w:top w:val="none" w:sz="0" w:space="0" w:color="auto"/>
                                                <w:left w:val="none" w:sz="0" w:space="0" w:color="auto"/>
                                                <w:bottom w:val="none" w:sz="0" w:space="0" w:color="auto"/>
                                                <w:right w:val="none" w:sz="0" w:space="0" w:color="auto"/>
                                              </w:divBdr>
                                              <w:divsChild>
                                                <w:div w:id="50162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765666">
      <w:bodyDiv w:val="1"/>
      <w:marLeft w:val="0"/>
      <w:marRight w:val="0"/>
      <w:marTop w:val="0"/>
      <w:marBottom w:val="0"/>
      <w:divBdr>
        <w:top w:val="none" w:sz="0" w:space="0" w:color="auto"/>
        <w:left w:val="none" w:sz="0" w:space="0" w:color="auto"/>
        <w:bottom w:val="none" w:sz="0" w:space="0" w:color="auto"/>
        <w:right w:val="none" w:sz="0" w:space="0" w:color="auto"/>
      </w:divBdr>
      <w:divsChild>
        <w:div w:id="1997876639">
          <w:marLeft w:val="0"/>
          <w:marRight w:val="0"/>
          <w:marTop w:val="0"/>
          <w:marBottom w:val="0"/>
          <w:divBdr>
            <w:top w:val="none" w:sz="0" w:space="0" w:color="auto"/>
            <w:left w:val="none" w:sz="0" w:space="0" w:color="auto"/>
            <w:bottom w:val="none" w:sz="0" w:space="0" w:color="auto"/>
            <w:right w:val="none" w:sz="0" w:space="0" w:color="auto"/>
          </w:divBdr>
          <w:divsChild>
            <w:div w:id="84495779">
              <w:marLeft w:val="0"/>
              <w:marRight w:val="0"/>
              <w:marTop w:val="0"/>
              <w:marBottom w:val="0"/>
              <w:divBdr>
                <w:top w:val="none" w:sz="0" w:space="0" w:color="auto"/>
                <w:left w:val="none" w:sz="0" w:space="0" w:color="auto"/>
                <w:bottom w:val="none" w:sz="0" w:space="0" w:color="auto"/>
                <w:right w:val="none" w:sz="0" w:space="0" w:color="auto"/>
              </w:divBdr>
              <w:divsChild>
                <w:div w:id="1004748791">
                  <w:marLeft w:val="0"/>
                  <w:marRight w:val="0"/>
                  <w:marTop w:val="0"/>
                  <w:marBottom w:val="0"/>
                  <w:divBdr>
                    <w:top w:val="none" w:sz="0" w:space="0" w:color="auto"/>
                    <w:left w:val="none" w:sz="0" w:space="0" w:color="auto"/>
                    <w:bottom w:val="none" w:sz="0" w:space="0" w:color="auto"/>
                    <w:right w:val="none" w:sz="0" w:space="0" w:color="auto"/>
                  </w:divBdr>
                  <w:divsChild>
                    <w:div w:id="1663777711">
                      <w:marLeft w:val="0"/>
                      <w:marRight w:val="0"/>
                      <w:marTop w:val="0"/>
                      <w:marBottom w:val="0"/>
                      <w:divBdr>
                        <w:top w:val="none" w:sz="0" w:space="0" w:color="auto"/>
                        <w:left w:val="none" w:sz="0" w:space="0" w:color="auto"/>
                        <w:bottom w:val="none" w:sz="0" w:space="0" w:color="auto"/>
                        <w:right w:val="none" w:sz="0" w:space="0" w:color="auto"/>
                      </w:divBdr>
                      <w:divsChild>
                        <w:div w:id="1475564072">
                          <w:marLeft w:val="0"/>
                          <w:marRight w:val="0"/>
                          <w:marTop w:val="0"/>
                          <w:marBottom w:val="0"/>
                          <w:divBdr>
                            <w:top w:val="none" w:sz="0" w:space="0" w:color="auto"/>
                            <w:left w:val="none" w:sz="0" w:space="0" w:color="auto"/>
                            <w:bottom w:val="none" w:sz="0" w:space="0" w:color="auto"/>
                            <w:right w:val="none" w:sz="0" w:space="0" w:color="auto"/>
                          </w:divBdr>
                          <w:divsChild>
                            <w:div w:id="1975987545">
                              <w:marLeft w:val="0"/>
                              <w:marRight w:val="0"/>
                              <w:marTop w:val="0"/>
                              <w:marBottom w:val="0"/>
                              <w:divBdr>
                                <w:top w:val="none" w:sz="0" w:space="0" w:color="auto"/>
                                <w:left w:val="none" w:sz="0" w:space="0" w:color="auto"/>
                                <w:bottom w:val="none" w:sz="0" w:space="0" w:color="auto"/>
                                <w:right w:val="none" w:sz="0" w:space="0" w:color="auto"/>
                              </w:divBdr>
                              <w:divsChild>
                                <w:div w:id="202058177">
                                  <w:marLeft w:val="0"/>
                                  <w:marRight w:val="0"/>
                                  <w:marTop w:val="0"/>
                                  <w:marBottom w:val="0"/>
                                  <w:divBdr>
                                    <w:top w:val="none" w:sz="0" w:space="0" w:color="auto"/>
                                    <w:left w:val="none" w:sz="0" w:space="0" w:color="auto"/>
                                    <w:bottom w:val="none" w:sz="0" w:space="0" w:color="auto"/>
                                    <w:right w:val="none" w:sz="0" w:space="0" w:color="auto"/>
                                  </w:divBdr>
                                  <w:divsChild>
                                    <w:div w:id="787310936">
                                      <w:marLeft w:val="0"/>
                                      <w:marRight w:val="0"/>
                                      <w:marTop w:val="0"/>
                                      <w:marBottom w:val="0"/>
                                      <w:divBdr>
                                        <w:top w:val="none" w:sz="0" w:space="0" w:color="auto"/>
                                        <w:left w:val="none" w:sz="0" w:space="0" w:color="auto"/>
                                        <w:bottom w:val="none" w:sz="0" w:space="0" w:color="auto"/>
                                        <w:right w:val="none" w:sz="0" w:space="0" w:color="auto"/>
                                      </w:divBdr>
                                      <w:divsChild>
                                        <w:div w:id="146628082">
                                          <w:marLeft w:val="0"/>
                                          <w:marRight w:val="0"/>
                                          <w:marTop w:val="0"/>
                                          <w:marBottom w:val="0"/>
                                          <w:divBdr>
                                            <w:top w:val="none" w:sz="0" w:space="0" w:color="auto"/>
                                            <w:left w:val="none" w:sz="0" w:space="0" w:color="auto"/>
                                            <w:bottom w:val="none" w:sz="0" w:space="0" w:color="auto"/>
                                            <w:right w:val="none" w:sz="0" w:space="0" w:color="auto"/>
                                          </w:divBdr>
                                          <w:divsChild>
                                            <w:div w:id="1882789012">
                                              <w:marLeft w:val="0"/>
                                              <w:marRight w:val="0"/>
                                              <w:marTop w:val="0"/>
                                              <w:marBottom w:val="495"/>
                                              <w:divBdr>
                                                <w:top w:val="none" w:sz="0" w:space="0" w:color="auto"/>
                                                <w:left w:val="none" w:sz="0" w:space="0" w:color="auto"/>
                                                <w:bottom w:val="none" w:sz="0" w:space="0" w:color="auto"/>
                                                <w:right w:val="none" w:sz="0" w:space="0" w:color="auto"/>
                                              </w:divBdr>
                                              <w:divsChild>
                                                <w:div w:id="19242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9289280">
      <w:bodyDiv w:val="1"/>
      <w:marLeft w:val="0"/>
      <w:marRight w:val="0"/>
      <w:marTop w:val="0"/>
      <w:marBottom w:val="0"/>
      <w:divBdr>
        <w:top w:val="none" w:sz="0" w:space="0" w:color="auto"/>
        <w:left w:val="none" w:sz="0" w:space="0" w:color="auto"/>
        <w:bottom w:val="none" w:sz="0" w:space="0" w:color="auto"/>
        <w:right w:val="none" w:sz="0" w:space="0" w:color="auto"/>
      </w:divBdr>
      <w:divsChild>
        <w:div w:id="500975152">
          <w:marLeft w:val="0"/>
          <w:marRight w:val="0"/>
          <w:marTop w:val="0"/>
          <w:marBottom w:val="0"/>
          <w:divBdr>
            <w:top w:val="none" w:sz="0" w:space="0" w:color="auto"/>
            <w:left w:val="none" w:sz="0" w:space="0" w:color="auto"/>
            <w:bottom w:val="none" w:sz="0" w:space="0" w:color="auto"/>
            <w:right w:val="none" w:sz="0" w:space="0" w:color="auto"/>
          </w:divBdr>
          <w:divsChild>
            <w:div w:id="1952320477">
              <w:marLeft w:val="0"/>
              <w:marRight w:val="0"/>
              <w:marTop w:val="0"/>
              <w:marBottom w:val="0"/>
              <w:divBdr>
                <w:top w:val="none" w:sz="0" w:space="0" w:color="auto"/>
                <w:left w:val="none" w:sz="0" w:space="0" w:color="auto"/>
                <w:bottom w:val="none" w:sz="0" w:space="0" w:color="auto"/>
                <w:right w:val="none" w:sz="0" w:space="0" w:color="auto"/>
              </w:divBdr>
              <w:divsChild>
                <w:div w:id="1205673886">
                  <w:marLeft w:val="0"/>
                  <w:marRight w:val="0"/>
                  <w:marTop w:val="0"/>
                  <w:marBottom w:val="0"/>
                  <w:divBdr>
                    <w:top w:val="none" w:sz="0" w:space="0" w:color="auto"/>
                    <w:left w:val="none" w:sz="0" w:space="0" w:color="auto"/>
                    <w:bottom w:val="none" w:sz="0" w:space="0" w:color="auto"/>
                    <w:right w:val="none" w:sz="0" w:space="0" w:color="auto"/>
                  </w:divBdr>
                  <w:divsChild>
                    <w:div w:id="1043676029">
                      <w:marLeft w:val="0"/>
                      <w:marRight w:val="0"/>
                      <w:marTop w:val="0"/>
                      <w:marBottom w:val="0"/>
                      <w:divBdr>
                        <w:top w:val="none" w:sz="0" w:space="0" w:color="auto"/>
                        <w:left w:val="none" w:sz="0" w:space="0" w:color="auto"/>
                        <w:bottom w:val="none" w:sz="0" w:space="0" w:color="auto"/>
                        <w:right w:val="none" w:sz="0" w:space="0" w:color="auto"/>
                      </w:divBdr>
                      <w:divsChild>
                        <w:div w:id="1072389028">
                          <w:marLeft w:val="0"/>
                          <w:marRight w:val="0"/>
                          <w:marTop w:val="0"/>
                          <w:marBottom w:val="0"/>
                          <w:divBdr>
                            <w:top w:val="none" w:sz="0" w:space="0" w:color="auto"/>
                            <w:left w:val="none" w:sz="0" w:space="0" w:color="auto"/>
                            <w:bottom w:val="none" w:sz="0" w:space="0" w:color="auto"/>
                            <w:right w:val="none" w:sz="0" w:space="0" w:color="auto"/>
                          </w:divBdr>
                          <w:divsChild>
                            <w:div w:id="861747602">
                              <w:marLeft w:val="0"/>
                              <w:marRight w:val="0"/>
                              <w:marTop w:val="0"/>
                              <w:marBottom w:val="0"/>
                              <w:divBdr>
                                <w:top w:val="none" w:sz="0" w:space="0" w:color="auto"/>
                                <w:left w:val="none" w:sz="0" w:space="0" w:color="auto"/>
                                <w:bottom w:val="none" w:sz="0" w:space="0" w:color="auto"/>
                                <w:right w:val="none" w:sz="0" w:space="0" w:color="auto"/>
                              </w:divBdr>
                              <w:divsChild>
                                <w:div w:id="1365788875">
                                  <w:marLeft w:val="0"/>
                                  <w:marRight w:val="0"/>
                                  <w:marTop w:val="0"/>
                                  <w:marBottom w:val="0"/>
                                  <w:divBdr>
                                    <w:top w:val="none" w:sz="0" w:space="0" w:color="auto"/>
                                    <w:left w:val="none" w:sz="0" w:space="0" w:color="auto"/>
                                    <w:bottom w:val="none" w:sz="0" w:space="0" w:color="auto"/>
                                    <w:right w:val="none" w:sz="0" w:space="0" w:color="auto"/>
                                  </w:divBdr>
                                  <w:divsChild>
                                    <w:div w:id="74329737">
                                      <w:marLeft w:val="0"/>
                                      <w:marRight w:val="0"/>
                                      <w:marTop w:val="0"/>
                                      <w:marBottom w:val="0"/>
                                      <w:divBdr>
                                        <w:top w:val="none" w:sz="0" w:space="0" w:color="auto"/>
                                        <w:left w:val="none" w:sz="0" w:space="0" w:color="auto"/>
                                        <w:bottom w:val="none" w:sz="0" w:space="0" w:color="auto"/>
                                        <w:right w:val="none" w:sz="0" w:space="0" w:color="auto"/>
                                      </w:divBdr>
                                      <w:divsChild>
                                        <w:div w:id="2028746616">
                                          <w:marLeft w:val="0"/>
                                          <w:marRight w:val="0"/>
                                          <w:marTop w:val="0"/>
                                          <w:marBottom w:val="0"/>
                                          <w:divBdr>
                                            <w:top w:val="none" w:sz="0" w:space="0" w:color="auto"/>
                                            <w:left w:val="none" w:sz="0" w:space="0" w:color="auto"/>
                                            <w:bottom w:val="none" w:sz="0" w:space="0" w:color="auto"/>
                                            <w:right w:val="none" w:sz="0" w:space="0" w:color="auto"/>
                                          </w:divBdr>
                                          <w:divsChild>
                                            <w:div w:id="387192470">
                                              <w:marLeft w:val="0"/>
                                              <w:marRight w:val="0"/>
                                              <w:marTop w:val="0"/>
                                              <w:marBottom w:val="495"/>
                                              <w:divBdr>
                                                <w:top w:val="none" w:sz="0" w:space="0" w:color="auto"/>
                                                <w:left w:val="none" w:sz="0" w:space="0" w:color="auto"/>
                                                <w:bottom w:val="none" w:sz="0" w:space="0" w:color="auto"/>
                                                <w:right w:val="none" w:sz="0" w:space="0" w:color="auto"/>
                                              </w:divBdr>
                                              <w:divsChild>
                                                <w:div w:id="5880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0263285">
      <w:bodyDiv w:val="1"/>
      <w:marLeft w:val="0"/>
      <w:marRight w:val="0"/>
      <w:marTop w:val="0"/>
      <w:marBottom w:val="0"/>
      <w:divBdr>
        <w:top w:val="none" w:sz="0" w:space="0" w:color="auto"/>
        <w:left w:val="none" w:sz="0" w:space="0" w:color="auto"/>
        <w:bottom w:val="none" w:sz="0" w:space="0" w:color="auto"/>
        <w:right w:val="none" w:sz="0" w:space="0" w:color="auto"/>
      </w:divBdr>
      <w:divsChild>
        <w:div w:id="1241141589">
          <w:marLeft w:val="0"/>
          <w:marRight w:val="0"/>
          <w:marTop w:val="0"/>
          <w:marBottom w:val="0"/>
          <w:divBdr>
            <w:top w:val="none" w:sz="0" w:space="0" w:color="auto"/>
            <w:left w:val="none" w:sz="0" w:space="0" w:color="auto"/>
            <w:bottom w:val="none" w:sz="0" w:space="0" w:color="auto"/>
            <w:right w:val="none" w:sz="0" w:space="0" w:color="auto"/>
          </w:divBdr>
          <w:divsChild>
            <w:div w:id="1021786171">
              <w:marLeft w:val="0"/>
              <w:marRight w:val="0"/>
              <w:marTop w:val="0"/>
              <w:marBottom w:val="0"/>
              <w:divBdr>
                <w:top w:val="none" w:sz="0" w:space="0" w:color="auto"/>
                <w:left w:val="none" w:sz="0" w:space="0" w:color="auto"/>
                <w:bottom w:val="none" w:sz="0" w:space="0" w:color="auto"/>
                <w:right w:val="none" w:sz="0" w:space="0" w:color="auto"/>
              </w:divBdr>
              <w:divsChild>
                <w:div w:id="1948079602">
                  <w:marLeft w:val="0"/>
                  <w:marRight w:val="0"/>
                  <w:marTop w:val="0"/>
                  <w:marBottom w:val="0"/>
                  <w:divBdr>
                    <w:top w:val="none" w:sz="0" w:space="0" w:color="auto"/>
                    <w:left w:val="none" w:sz="0" w:space="0" w:color="auto"/>
                    <w:bottom w:val="none" w:sz="0" w:space="0" w:color="auto"/>
                    <w:right w:val="none" w:sz="0" w:space="0" w:color="auto"/>
                  </w:divBdr>
                  <w:divsChild>
                    <w:div w:id="1850632856">
                      <w:marLeft w:val="0"/>
                      <w:marRight w:val="0"/>
                      <w:marTop w:val="0"/>
                      <w:marBottom w:val="0"/>
                      <w:divBdr>
                        <w:top w:val="none" w:sz="0" w:space="0" w:color="auto"/>
                        <w:left w:val="none" w:sz="0" w:space="0" w:color="auto"/>
                        <w:bottom w:val="none" w:sz="0" w:space="0" w:color="auto"/>
                        <w:right w:val="none" w:sz="0" w:space="0" w:color="auto"/>
                      </w:divBdr>
                      <w:divsChild>
                        <w:div w:id="355810878">
                          <w:marLeft w:val="0"/>
                          <w:marRight w:val="0"/>
                          <w:marTop w:val="0"/>
                          <w:marBottom w:val="0"/>
                          <w:divBdr>
                            <w:top w:val="none" w:sz="0" w:space="0" w:color="auto"/>
                            <w:left w:val="none" w:sz="0" w:space="0" w:color="auto"/>
                            <w:bottom w:val="none" w:sz="0" w:space="0" w:color="auto"/>
                            <w:right w:val="none" w:sz="0" w:space="0" w:color="auto"/>
                          </w:divBdr>
                          <w:divsChild>
                            <w:div w:id="1217623272">
                              <w:marLeft w:val="0"/>
                              <w:marRight w:val="0"/>
                              <w:marTop w:val="0"/>
                              <w:marBottom w:val="0"/>
                              <w:divBdr>
                                <w:top w:val="none" w:sz="0" w:space="0" w:color="auto"/>
                                <w:left w:val="none" w:sz="0" w:space="0" w:color="auto"/>
                                <w:bottom w:val="none" w:sz="0" w:space="0" w:color="auto"/>
                                <w:right w:val="none" w:sz="0" w:space="0" w:color="auto"/>
                              </w:divBdr>
                              <w:divsChild>
                                <w:div w:id="1570579781">
                                  <w:marLeft w:val="0"/>
                                  <w:marRight w:val="0"/>
                                  <w:marTop w:val="0"/>
                                  <w:marBottom w:val="0"/>
                                  <w:divBdr>
                                    <w:top w:val="none" w:sz="0" w:space="0" w:color="auto"/>
                                    <w:left w:val="none" w:sz="0" w:space="0" w:color="auto"/>
                                    <w:bottom w:val="none" w:sz="0" w:space="0" w:color="auto"/>
                                    <w:right w:val="none" w:sz="0" w:space="0" w:color="auto"/>
                                  </w:divBdr>
                                  <w:divsChild>
                                    <w:div w:id="1944024064">
                                      <w:marLeft w:val="0"/>
                                      <w:marRight w:val="0"/>
                                      <w:marTop w:val="0"/>
                                      <w:marBottom w:val="0"/>
                                      <w:divBdr>
                                        <w:top w:val="none" w:sz="0" w:space="0" w:color="auto"/>
                                        <w:left w:val="none" w:sz="0" w:space="0" w:color="auto"/>
                                        <w:bottom w:val="none" w:sz="0" w:space="0" w:color="auto"/>
                                        <w:right w:val="none" w:sz="0" w:space="0" w:color="auto"/>
                                      </w:divBdr>
                                      <w:divsChild>
                                        <w:div w:id="1430352266">
                                          <w:marLeft w:val="0"/>
                                          <w:marRight w:val="0"/>
                                          <w:marTop w:val="0"/>
                                          <w:marBottom w:val="0"/>
                                          <w:divBdr>
                                            <w:top w:val="none" w:sz="0" w:space="0" w:color="auto"/>
                                            <w:left w:val="none" w:sz="0" w:space="0" w:color="auto"/>
                                            <w:bottom w:val="none" w:sz="0" w:space="0" w:color="auto"/>
                                            <w:right w:val="none" w:sz="0" w:space="0" w:color="auto"/>
                                          </w:divBdr>
                                          <w:divsChild>
                                            <w:div w:id="908349951">
                                              <w:marLeft w:val="0"/>
                                              <w:marRight w:val="0"/>
                                              <w:marTop w:val="0"/>
                                              <w:marBottom w:val="495"/>
                                              <w:divBdr>
                                                <w:top w:val="none" w:sz="0" w:space="0" w:color="auto"/>
                                                <w:left w:val="none" w:sz="0" w:space="0" w:color="auto"/>
                                                <w:bottom w:val="none" w:sz="0" w:space="0" w:color="auto"/>
                                                <w:right w:val="none" w:sz="0" w:space="0" w:color="auto"/>
                                              </w:divBdr>
                                              <w:divsChild>
                                                <w:div w:id="80538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279704">
      <w:bodyDiv w:val="1"/>
      <w:marLeft w:val="0"/>
      <w:marRight w:val="0"/>
      <w:marTop w:val="0"/>
      <w:marBottom w:val="0"/>
      <w:divBdr>
        <w:top w:val="none" w:sz="0" w:space="0" w:color="auto"/>
        <w:left w:val="none" w:sz="0" w:space="0" w:color="auto"/>
        <w:bottom w:val="none" w:sz="0" w:space="0" w:color="auto"/>
        <w:right w:val="none" w:sz="0" w:space="0" w:color="auto"/>
      </w:divBdr>
      <w:divsChild>
        <w:div w:id="1079064591">
          <w:marLeft w:val="1253"/>
          <w:marRight w:val="0"/>
          <w:marTop w:val="0"/>
          <w:marBottom w:val="0"/>
          <w:divBdr>
            <w:top w:val="none" w:sz="0" w:space="0" w:color="auto"/>
            <w:left w:val="none" w:sz="0" w:space="0" w:color="auto"/>
            <w:bottom w:val="none" w:sz="0" w:space="0" w:color="auto"/>
            <w:right w:val="none" w:sz="0" w:space="0" w:color="auto"/>
          </w:divBdr>
        </w:div>
        <w:div w:id="1396663043">
          <w:marLeft w:val="1253"/>
          <w:marRight w:val="0"/>
          <w:marTop w:val="0"/>
          <w:marBottom w:val="0"/>
          <w:divBdr>
            <w:top w:val="none" w:sz="0" w:space="0" w:color="auto"/>
            <w:left w:val="none" w:sz="0" w:space="0" w:color="auto"/>
            <w:bottom w:val="none" w:sz="0" w:space="0" w:color="auto"/>
            <w:right w:val="none" w:sz="0" w:space="0" w:color="auto"/>
          </w:divBdr>
        </w:div>
        <w:div w:id="1276251072">
          <w:marLeft w:val="1253"/>
          <w:marRight w:val="0"/>
          <w:marTop w:val="0"/>
          <w:marBottom w:val="0"/>
          <w:divBdr>
            <w:top w:val="none" w:sz="0" w:space="0" w:color="auto"/>
            <w:left w:val="none" w:sz="0" w:space="0" w:color="auto"/>
            <w:bottom w:val="none" w:sz="0" w:space="0" w:color="auto"/>
            <w:right w:val="none" w:sz="0" w:space="0" w:color="auto"/>
          </w:divBdr>
        </w:div>
      </w:divsChild>
    </w:div>
    <w:div w:id="1655259314">
      <w:bodyDiv w:val="1"/>
      <w:marLeft w:val="0"/>
      <w:marRight w:val="0"/>
      <w:marTop w:val="0"/>
      <w:marBottom w:val="0"/>
      <w:divBdr>
        <w:top w:val="none" w:sz="0" w:space="0" w:color="auto"/>
        <w:left w:val="none" w:sz="0" w:space="0" w:color="auto"/>
        <w:bottom w:val="none" w:sz="0" w:space="0" w:color="auto"/>
        <w:right w:val="none" w:sz="0" w:space="0" w:color="auto"/>
      </w:divBdr>
    </w:div>
    <w:div w:id="1899243794">
      <w:bodyDiv w:val="1"/>
      <w:marLeft w:val="0"/>
      <w:marRight w:val="0"/>
      <w:marTop w:val="0"/>
      <w:marBottom w:val="0"/>
      <w:divBdr>
        <w:top w:val="none" w:sz="0" w:space="0" w:color="auto"/>
        <w:left w:val="none" w:sz="0" w:space="0" w:color="auto"/>
        <w:bottom w:val="none" w:sz="0" w:space="0" w:color="auto"/>
        <w:right w:val="none" w:sz="0" w:space="0" w:color="auto"/>
      </w:divBdr>
      <w:divsChild>
        <w:div w:id="1051928391">
          <w:marLeft w:val="0"/>
          <w:marRight w:val="0"/>
          <w:marTop w:val="0"/>
          <w:marBottom w:val="0"/>
          <w:divBdr>
            <w:top w:val="none" w:sz="0" w:space="0" w:color="auto"/>
            <w:left w:val="none" w:sz="0" w:space="0" w:color="auto"/>
            <w:bottom w:val="none" w:sz="0" w:space="0" w:color="auto"/>
            <w:right w:val="none" w:sz="0" w:space="0" w:color="auto"/>
          </w:divBdr>
          <w:divsChild>
            <w:div w:id="325285578">
              <w:marLeft w:val="0"/>
              <w:marRight w:val="0"/>
              <w:marTop w:val="0"/>
              <w:marBottom w:val="0"/>
              <w:divBdr>
                <w:top w:val="none" w:sz="0" w:space="0" w:color="auto"/>
                <w:left w:val="none" w:sz="0" w:space="0" w:color="auto"/>
                <w:bottom w:val="none" w:sz="0" w:space="0" w:color="auto"/>
                <w:right w:val="none" w:sz="0" w:space="0" w:color="auto"/>
              </w:divBdr>
              <w:divsChild>
                <w:div w:id="1002397276">
                  <w:marLeft w:val="0"/>
                  <w:marRight w:val="0"/>
                  <w:marTop w:val="0"/>
                  <w:marBottom w:val="0"/>
                  <w:divBdr>
                    <w:top w:val="none" w:sz="0" w:space="0" w:color="auto"/>
                    <w:left w:val="none" w:sz="0" w:space="0" w:color="auto"/>
                    <w:bottom w:val="none" w:sz="0" w:space="0" w:color="auto"/>
                    <w:right w:val="none" w:sz="0" w:space="0" w:color="auto"/>
                  </w:divBdr>
                  <w:divsChild>
                    <w:div w:id="1571773458">
                      <w:marLeft w:val="0"/>
                      <w:marRight w:val="0"/>
                      <w:marTop w:val="0"/>
                      <w:marBottom w:val="0"/>
                      <w:divBdr>
                        <w:top w:val="none" w:sz="0" w:space="0" w:color="auto"/>
                        <w:left w:val="none" w:sz="0" w:space="0" w:color="auto"/>
                        <w:bottom w:val="none" w:sz="0" w:space="0" w:color="auto"/>
                        <w:right w:val="none" w:sz="0" w:space="0" w:color="auto"/>
                      </w:divBdr>
                      <w:divsChild>
                        <w:div w:id="48382639">
                          <w:marLeft w:val="0"/>
                          <w:marRight w:val="0"/>
                          <w:marTop w:val="0"/>
                          <w:marBottom w:val="0"/>
                          <w:divBdr>
                            <w:top w:val="none" w:sz="0" w:space="0" w:color="auto"/>
                            <w:left w:val="none" w:sz="0" w:space="0" w:color="auto"/>
                            <w:bottom w:val="none" w:sz="0" w:space="0" w:color="auto"/>
                            <w:right w:val="none" w:sz="0" w:space="0" w:color="auto"/>
                          </w:divBdr>
                          <w:divsChild>
                            <w:div w:id="278538289">
                              <w:marLeft w:val="0"/>
                              <w:marRight w:val="0"/>
                              <w:marTop w:val="0"/>
                              <w:marBottom w:val="0"/>
                              <w:divBdr>
                                <w:top w:val="none" w:sz="0" w:space="0" w:color="auto"/>
                                <w:left w:val="none" w:sz="0" w:space="0" w:color="auto"/>
                                <w:bottom w:val="none" w:sz="0" w:space="0" w:color="auto"/>
                                <w:right w:val="none" w:sz="0" w:space="0" w:color="auto"/>
                              </w:divBdr>
                              <w:divsChild>
                                <w:div w:id="175777194">
                                  <w:marLeft w:val="0"/>
                                  <w:marRight w:val="0"/>
                                  <w:marTop w:val="0"/>
                                  <w:marBottom w:val="0"/>
                                  <w:divBdr>
                                    <w:top w:val="none" w:sz="0" w:space="0" w:color="auto"/>
                                    <w:left w:val="none" w:sz="0" w:space="0" w:color="auto"/>
                                    <w:bottom w:val="none" w:sz="0" w:space="0" w:color="auto"/>
                                    <w:right w:val="none" w:sz="0" w:space="0" w:color="auto"/>
                                  </w:divBdr>
                                  <w:divsChild>
                                    <w:div w:id="2115205312">
                                      <w:marLeft w:val="0"/>
                                      <w:marRight w:val="0"/>
                                      <w:marTop w:val="0"/>
                                      <w:marBottom w:val="0"/>
                                      <w:divBdr>
                                        <w:top w:val="none" w:sz="0" w:space="0" w:color="auto"/>
                                        <w:left w:val="none" w:sz="0" w:space="0" w:color="auto"/>
                                        <w:bottom w:val="none" w:sz="0" w:space="0" w:color="auto"/>
                                        <w:right w:val="none" w:sz="0" w:space="0" w:color="auto"/>
                                      </w:divBdr>
                                      <w:divsChild>
                                        <w:div w:id="1899631013">
                                          <w:marLeft w:val="0"/>
                                          <w:marRight w:val="0"/>
                                          <w:marTop w:val="0"/>
                                          <w:marBottom w:val="0"/>
                                          <w:divBdr>
                                            <w:top w:val="none" w:sz="0" w:space="0" w:color="auto"/>
                                            <w:left w:val="none" w:sz="0" w:space="0" w:color="auto"/>
                                            <w:bottom w:val="none" w:sz="0" w:space="0" w:color="auto"/>
                                            <w:right w:val="none" w:sz="0" w:space="0" w:color="auto"/>
                                          </w:divBdr>
                                          <w:divsChild>
                                            <w:div w:id="1090732440">
                                              <w:marLeft w:val="0"/>
                                              <w:marRight w:val="0"/>
                                              <w:marTop w:val="0"/>
                                              <w:marBottom w:val="495"/>
                                              <w:divBdr>
                                                <w:top w:val="none" w:sz="0" w:space="0" w:color="auto"/>
                                                <w:left w:val="none" w:sz="0" w:space="0" w:color="auto"/>
                                                <w:bottom w:val="none" w:sz="0" w:space="0" w:color="auto"/>
                                                <w:right w:val="none" w:sz="0" w:space="0" w:color="auto"/>
                                              </w:divBdr>
                                              <w:divsChild>
                                                <w:div w:id="14314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333599">
      <w:bodyDiv w:val="1"/>
      <w:marLeft w:val="0"/>
      <w:marRight w:val="0"/>
      <w:marTop w:val="0"/>
      <w:marBottom w:val="0"/>
      <w:divBdr>
        <w:top w:val="none" w:sz="0" w:space="0" w:color="auto"/>
        <w:left w:val="none" w:sz="0" w:space="0" w:color="auto"/>
        <w:bottom w:val="none" w:sz="0" w:space="0" w:color="auto"/>
        <w:right w:val="none" w:sz="0" w:space="0" w:color="auto"/>
      </w:divBdr>
      <w:divsChild>
        <w:div w:id="929120684">
          <w:marLeft w:val="0"/>
          <w:marRight w:val="0"/>
          <w:marTop w:val="0"/>
          <w:marBottom w:val="0"/>
          <w:divBdr>
            <w:top w:val="none" w:sz="0" w:space="0" w:color="auto"/>
            <w:left w:val="none" w:sz="0" w:space="0" w:color="auto"/>
            <w:bottom w:val="none" w:sz="0" w:space="0" w:color="auto"/>
            <w:right w:val="none" w:sz="0" w:space="0" w:color="auto"/>
          </w:divBdr>
          <w:divsChild>
            <w:div w:id="413163448">
              <w:marLeft w:val="0"/>
              <w:marRight w:val="0"/>
              <w:marTop w:val="0"/>
              <w:marBottom w:val="0"/>
              <w:divBdr>
                <w:top w:val="none" w:sz="0" w:space="0" w:color="auto"/>
                <w:left w:val="none" w:sz="0" w:space="0" w:color="auto"/>
                <w:bottom w:val="none" w:sz="0" w:space="0" w:color="auto"/>
                <w:right w:val="none" w:sz="0" w:space="0" w:color="auto"/>
              </w:divBdr>
              <w:divsChild>
                <w:div w:id="1517764746">
                  <w:marLeft w:val="0"/>
                  <w:marRight w:val="0"/>
                  <w:marTop w:val="0"/>
                  <w:marBottom w:val="0"/>
                  <w:divBdr>
                    <w:top w:val="none" w:sz="0" w:space="0" w:color="auto"/>
                    <w:left w:val="none" w:sz="0" w:space="0" w:color="auto"/>
                    <w:bottom w:val="none" w:sz="0" w:space="0" w:color="auto"/>
                    <w:right w:val="none" w:sz="0" w:space="0" w:color="auto"/>
                  </w:divBdr>
                  <w:divsChild>
                    <w:div w:id="2104110799">
                      <w:marLeft w:val="0"/>
                      <w:marRight w:val="0"/>
                      <w:marTop w:val="0"/>
                      <w:marBottom w:val="0"/>
                      <w:divBdr>
                        <w:top w:val="none" w:sz="0" w:space="0" w:color="auto"/>
                        <w:left w:val="none" w:sz="0" w:space="0" w:color="auto"/>
                        <w:bottom w:val="none" w:sz="0" w:space="0" w:color="auto"/>
                        <w:right w:val="none" w:sz="0" w:space="0" w:color="auto"/>
                      </w:divBdr>
                      <w:divsChild>
                        <w:div w:id="1055851720">
                          <w:marLeft w:val="0"/>
                          <w:marRight w:val="0"/>
                          <w:marTop w:val="0"/>
                          <w:marBottom w:val="0"/>
                          <w:divBdr>
                            <w:top w:val="none" w:sz="0" w:space="0" w:color="auto"/>
                            <w:left w:val="none" w:sz="0" w:space="0" w:color="auto"/>
                            <w:bottom w:val="none" w:sz="0" w:space="0" w:color="auto"/>
                            <w:right w:val="none" w:sz="0" w:space="0" w:color="auto"/>
                          </w:divBdr>
                          <w:divsChild>
                            <w:div w:id="2098548533">
                              <w:marLeft w:val="0"/>
                              <w:marRight w:val="0"/>
                              <w:marTop w:val="0"/>
                              <w:marBottom w:val="0"/>
                              <w:divBdr>
                                <w:top w:val="none" w:sz="0" w:space="0" w:color="auto"/>
                                <w:left w:val="none" w:sz="0" w:space="0" w:color="auto"/>
                                <w:bottom w:val="none" w:sz="0" w:space="0" w:color="auto"/>
                                <w:right w:val="none" w:sz="0" w:space="0" w:color="auto"/>
                              </w:divBdr>
                              <w:divsChild>
                                <w:div w:id="1783189002">
                                  <w:marLeft w:val="0"/>
                                  <w:marRight w:val="0"/>
                                  <w:marTop w:val="0"/>
                                  <w:marBottom w:val="0"/>
                                  <w:divBdr>
                                    <w:top w:val="none" w:sz="0" w:space="0" w:color="auto"/>
                                    <w:left w:val="none" w:sz="0" w:space="0" w:color="auto"/>
                                    <w:bottom w:val="none" w:sz="0" w:space="0" w:color="auto"/>
                                    <w:right w:val="none" w:sz="0" w:space="0" w:color="auto"/>
                                  </w:divBdr>
                                  <w:divsChild>
                                    <w:div w:id="609749135">
                                      <w:marLeft w:val="0"/>
                                      <w:marRight w:val="0"/>
                                      <w:marTop w:val="0"/>
                                      <w:marBottom w:val="0"/>
                                      <w:divBdr>
                                        <w:top w:val="none" w:sz="0" w:space="0" w:color="auto"/>
                                        <w:left w:val="none" w:sz="0" w:space="0" w:color="auto"/>
                                        <w:bottom w:val="none" w:sz="0" w:space="0" w:color="auto"/>
                                        <w:right w:val="none" w:sz="0" w:space="0" w:color="auto"/>
                                      </w:divBdr>
                                      <w:divsChild>
                                        <w:div w:id="552279927">
                                          <w:marLeft w:val="0"/>
                                          <w:marRight w:val="0"/>
                                          <w:marTop w:val="0"/>
                                          <w:marBottom w:val="0"/>
                                          <w:divBdr>
                                            <w:top w:val="none" w:sz="0" w:space="0" w:color="auto"/>
                                            <w:left w:val="none" w:sz="0" w:space="0" w:color="auto"/>
                                            <w:bottom w:val="none" w:sz="0" w:space="0" w:color="auto"/>
                                            <w:right w:val="none" w:sz="0" w:space="0" w:color="auto"/>
                                          </w:divBdr>
                                          <w:divsChild>
                                            <w:div w:id="1303344691">
                                              <w:marLeft w:val="0"/>
                                              <w:marRight w:val="0"/>
                                              <w:marTop w:val="0"/>
                                              <w:marBottom w:val="495"/>
                                              <w:divBdr>
                                                <w:top w:val="none" w:sz="0" w:space="0" w:color="auto"/>
                                                <w:left w:val="none" w:sz="0" w:space="0" w:color="auto"/>
                                                <w:bottom w:val="none" w:sz="0" w:space="0" w:color="auto"/>
                                                <w:right w:val="none" w:sz="0" w:space="0" w:color="auto"/>
                                              </w:divBdr>
                                              <w:divsChild>
                                                <w:div w:id="36144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eagrants.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orwaygrant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C42575DBF14418CAB8F9F277F12CE" ma:contentTypeVersion="13" ma:contentTypeDescription="Create a new document." ma:contentTypeScope="" ma:versionID="e826e213c4137dd7e02cc7f88078bcec">
  <xsd:schema xmlns:xsd="http://www.w3.org/2001/XMLSchema" xmlns:xs="http://www.w3.org/2001/XMLSchema" xmlns:p="http://schemas.microsoft.com/office/2006/metadata/properties" xmlns:ns3="73d800ca-7bb1-4548-9bcc-c6b16352e899" xmlns:ns4="7020a16d-b0c7-4a23-9e27-9a609e673d50" targetNamespace="http://schemas.microsoft.com/office/2006/metadata/properties" ma:root="true" ma:fieldsID="66e590b916cae206a5fa3ecc317111a4" ns3:_="" ns4:_="">
    <xsd:import namespace="73d800ca-7bb1-4548-9bcc-c6b16352e899"/>
    <xsd:import namespace="7020a16d-b0c7-4a23-9e27-9a609e673d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800ca-7bb1-4548-9bcc-c6b1635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0a16d-b0c7-4a23-9e27-9a609e673d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656E2-78B5-4A37-A8ED-C7D0602609FC}">
  <ds:schemaRefs>
    <ds:schemaRef ds:uri="http://schemas.openxmlformats.org/package/2006/metadata/core-properties"/>
    <ds:schemaRef ds:uri="http://schemas.microsoft.com/office/2006/metadata/properties"/>
    <ds:schemaRef ds:uri="http://purl.org/dc/dcmitype/"/>
    <ds:schemaRef ds:uri="http://purl.org/dc/elements/1.1/"/>
    <ds:schemaRef ds:uri="http://schemas.microsoft.com/office/infopath/2007/PartnerControls"/>
    <ds:schemaRef ds:uri="http://purl.org/dc/terms/"/>
    <ds:schemaRef ds:uri="http://schemas.microsoft.com/office/2006/documentManagement/types"/>
    <ds:schemaRef ds:uri="http://www.w3.org/XML/1998/namespace"/>
    <ds:schemaRef ds:uri="7020a16d-b0c7-4a23-9e27-9a609e673d50"/>
    <ds:schemaRef ds:uri="73d800ca-7bb1-4548-9bcc-c6b16352e899"/>
  </ds:schemaRefs>
</ds:datastoreItem>
</file>

<file path=customXml/itemProps2.xml><?xml version="1.0" encoding="utf-8"?>
<ds:datastoreItem xmlns:ds="http://schemas.openxmlformats.org/officeDocument/2006/customXml" ds:itemID="{A9AFEE76-7DB2-4B71-B80D-F1811F8B8DA2}">
  <ds:schemaRefs>
    <ds:schemaRef ds:uri="http://schemas.microsoft.com/sharepoint/v3/contenttype/forms"/>
  </ds:schemaRefs>
</ds:datastoreItem>
</file>

<file path=customXml/itemProps3.xml><?xml version="1.0" encoding="utf-8"?>
<ds:datastoreItem xmlns:ds="http://schemas.openxmlformats.org/officeDocument/2006/customXml" ds:itemID="{308B6AE4-DD5D-41F6-9F58-010877106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800ca-7bb1-4548-9bcc-c6b16352e899"/>
    <ds:schemaRef ds:uri="7020a16d-b0c7-4a23-9e27-9a609e673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6299D-DB2C-4B8A-8D63-B5DCE239E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11147</Words>
  <Characters>6355</Characters>
  <Application>Microsoft Office Word</Application>
  <DocSecurity>0</DocSecurity>
  <Lines>52</Lines>
  <Paragraphs>34</Paragraphs>
  <ScaleCrop>false</ScaleCrop>
  <HeadingPairs>
    <vt:vector size="6" baseType="variant">
      <vt:variant>
        <vt:lpstr>Pavadinimas</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LLV</Company>
  <LinksUpToDate>false</LinksUpToDate>
  <CharactersWithSpaces>17468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Audronė Nikšaitė</dc:creator>
  <cp:lastModifiedBy>Aušra Ona Birvinskienė</cp:lastModifiedBy>
  <cp:revision>3</cp:revision>
  <cp:lastPrinted>2021-08-06T06:15:00Z</cp:lastPrinted>
  <dcterms:created xsi:type="dcterms:W3CDTF">2021-08-18T09:07:00Z</dcterms:created>
  <dcterms:modified xsi:type="dcterms:W3CDTF">2021-08-18T09:07:00Z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0x010100F5AC42575DBF14418CAB8F9F277F12CE</vt:lpwstr>
  </property>
</Properties>
</file>